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421DA" w14:textId="77777777" w:rsidR="007438D8" w:rsidRDefault="008D5491" w:rsidP="006A6CFA">
      <w:pPr>
        <w:pStyle w:val="Tytu"/>
        <w:tabs>
          <w:tab w:val="left" w:pos="2156"/>
          <w:tab w:val="left" w:pos="4704"/>
        </w:tabs>
        <w:ind w:left="0"/>
        <w:rPr>
          <w:b w:val="0"/>
          <w:i w:val="0"/>
          <w:sz w:val="20"/>
        </w:rPr>
      </w:pPr>
      <w:r>
        <w:rPr>
          <w:noProof/>
          <w:lang w:eastAsia="pl-PL"/>
        </w:rPr>
        <w:drawing>
          <wp:inline distT="0" distB="0" distL="0" distR="0" wp14:anchorId="27FAA210" wp14:editId="5528032C">
            <wp:extent cx="6124575" cy="63626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923" cy="670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93D">
        <w:rPr>
          <w:b w:val="0"/>
          <w:i w:val="0"/>
          <w:sz w:val="20"/>
        </w:rPr>
        <w:tab/>
      </w:r>
      <w:r w:rsidR="0006193D">
        <w:rPr>
          <w:b w:val="0"/>
          <w:i w:val="0"/>
          <w:position w:val="6"/>
          <w:sz w:val="20"/>
        </w:rPr>
        <w:tab/>
      </w: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4510"/>
      </w:tblGrid>
      <w:tr w:rsidR="007438D8" w14:paraId="72F877E9" w14:textId="77777777" w:rsidTr="00AC2709">
        <w:trPr>
          <w:trHeight w:val="477"/>
        </w:trPr>
        <w:tc>
          <w:tcPr>
            <w:tcW w:w="9356" w:type="dxa"/>
            <w:gridSpan w:val="2"/>
            <w:shd w:val="clear" w:color="auto" w:fill="8DB3E2" w:themeFill="text2" w:themeFillTint="66"/>
            <w:vAlign w:val="center"/>
          </w:tcPr>
          <w:p w14:paraId="221DF97A" w14:textId="77777777" w:rsidR="008D5491" w:rsidRDefault="0006193D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PLAN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6A566C">
              <w:rPr>
                <w:b/>
                <w:sz w:val="18"/>
              </w:rPr>
              <w:t>REALIZACJI DZIAŁANIA</w:t>
            </w:r>
            <w:r w:rsidR="000E5C0C">
              <w:rPr>
                <w:b/>
                <w:sz w:val="18"/>
              </w:rPr>
              <w:t xml:space="preserve"> (PRD)</w:t>
            </w:r>
          </w:p>
        </w:tc>
      </w:tr>
      <w:tr w:rsidR="007438D8" w14:paraId="6E9F72B7" w14:textId="77777777" w:rsidTr="00CC0191">
        <w:trPr>
          <w:trHeight w:val="477"/>
        </w:trPr>
        <w:tc>
          <w:tcPr>
            <w:tcW w:w="4846" w:type="dxa"/>
            <w:shd w:val="clear" w:color="auto" w:fill="8DB3E2" w:themeFill="text2" w:themeFillTint="66"/>
          </w:tcPr>
          <w:p w14:paraId="411D277F" w14:textId="77777777" w:rsidR="007438D8" w:rsidRDefault="0006193D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WERSJA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PLANU</w:t>
            </w:r>
            <w:r>
              <w:rPr>
                <w:b/>
                <w:spacing w:val="-1"/>
                <w:sz w:val="18"/>
              </w:rPr>
              <w:t xml:space="preserve"> REALIZACJI </w:t>
            </w:r>
            <w:r>
              <w:rPr>
                <w:b/>
                <w:spacing w:val="-2"/>
                <w:sz w:val="18"/>
              </w:rPr>
              <w:t>DZIAŁANIA</w:t>
            </w:r>
          </w:p>
        </w:tc>
        <w:tc>
          <w:tcPr>
            <w:tcW w:w="4510" w:type="dxa"/>
          </w:tcPr>
          <w:p w14:paraId="168104BD" w14:textId="62A9AF9D" w:rsidR="007438D8" w:rsidRDefault="00BC4C98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1/202</w:t>
            </w:r>
            <w:r w:rsidR="0085085B">
              <w:rPr>
                <w:b/>
                <w:sz w:val="18"/>
              </w:rPr>
              <w:t>6</w:t>
            </w:r>
          </w:p>
        </w:tc>
      </w:tr>
    </w:tbl>
    <w:p w14:paraId="7C325904" w14:textId="77777777" w:rsidR="007438D8" w:rsidRPr="00CC0191" w:rsidRDefault="007438D8" w:rsidP="006A6CFA">
      <w:pPr>
        <w:rPr>
          <w:sz w:val="18"/>
        </w:rPr>
        <w:sectPr w:rsidR="007438D8" w:rsidRPr="00CC0191">
          <w:type w:val="continuous"/>
          <w:pgSz w:w="11910" w:h="16840"/>
          <w:pgMar w:top="1400" w:right="1020" w:bottom="280" w:left="1140" w:header="708" w:footer="708" w:gutter="0"/>
          <w:cols w:space="708"/>
        </w:sectPr>
      </w:pPr>
    </w:p>
    <w:tbl>
      <w:tblPr>
        <w:tblStyle w:val="TableNormal"/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627"/>
        <w:gridCol w:w="223"/>
        <w:gridCol w:w="405"/>
        <w:gridCol w:w="21"/>
        <w:gridCol w:w="607"/>
        <w:gridCol w:w="527"/>
        <w:gridCol w:w="708"/>
        <w:gridCol w:w="649"/>
        <w:gridCol w:w="202"/>
        <w:gridCol w:w="431"/>
        <w:gridCol w:w="419"/>
        <w:gridCol w:w="209"/>
        <w:gridCol w:w="628"/>
        <w:gridCol w:w="14"/>
        <w:gridCol w:w="425"/>
        <w:gridCol w:w="189"/>
        <w:gridCol w:w="236"/>
        <w:gridCol w:w="392"/>
        <w:gridCol w:w="628"/>
      </w:tblGrid>
      <w:tr w:rsidR="007438D8" w14:paraId="03D7A698" w14:textId="77777777" w:rsidTr="00677AEC">
        <w:trPr>
          <w:trHeight w:val="477"/>
        </w:trPr>
        <w:tc>
          <w:tcPr>
            <w:tcW w:w="9414" w:type="dxa"/>
            <w:gridSpan w:val="20"/>
            <w:shd w:val="clear" w:color="auto" w:fill="8DB3E2" w:themeFill="text2" w:themeFillTint="66"/>
          </w:tcPr>
          <w:p w14:paraId="53ABE0B0" w14:textId="19DFBBAF" w:rsidR="007438D8" w:rsidRDefault="0006193D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I.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PODSTAWOWE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INFORMACJE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8A77CB">
              <w:rPr>
                <w:b/>
                <w:spacing w:val="-2"/>
                <w:sz w:val="18"/>
              </w:rPr>
              <w:t>NABORZE</w:t>
            </w:r>
          </w:p>
        </w:tc>
      </w:tr>
      <w:tr w:rsidR="007438D8" w14:paraId="2CE69F89" w14:textId="77777777" w:rsidTr="00677AEC">
        <w:trPr>
          <w:trHeight w:val="77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031EC2DB" w14:textId="77777777" w:rsidR="003D7446" w:rsidRPr="006A6CFA" w:rsidRDefault="0006193D" w:rsidP="006A6CFA">
            <w:pPr>
              <w:pStyle w:val="TableParagraph"/>
              <w:rPr>
                <w:sz w:val="18"/>
              </w:rPr>
            </w:pPr>
            <w:r w:rsidRPr="006A6CFA">
              <w:rPr>
                <w:sz w:val="18"/>
              </w:rPr>
              <w:t xml:space="preserve">1. </w:t>
            </w:r>
            <w:r w:rsidR="00CE40B6" w:rsidRPr="006A6CFA">
              <w:rPr>
                <w:sz w:val="18"/>
              </w:rPr>
              <w:t xml:space="preserve">Fundusz </w:t>
            </w:r>
          </w:p>
          <w:p w14:paraId="4E25F06C" w14:textId="77777777" w:rsidR="007438D8" w:rsidRDefault="007438D8" w:rsidP="006A6CFA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3407DE44" w14:textId="032E6ACC" w:rsidR="007438D8" w:rsidRDefault="00BC4C98" w:rsidP="006A6CFA">
            <w:pPr>
              <w:pStyle w:val="TableParagraph"/>
              <w:rPr>
                <w:b/>
                <w:sz w:val="18"/>
              </w:rPr>
            </w:pPr>
            <w:r w:rsidRPr="00BC4C98">
              <w:rPr>
                <w:b/>
                <w:sz w:val="18"/>
              </w:rPr>
              <w:t>Europejski Fundusz Społeczny Plus</w:t>
            </w:r>
          </w:p>
        </w:tc>
      </w:tr>
      <w:tr w:rsidR="00CE40B6" w14:paraId="0A81284A" w14:textId="77777777" w:rsidTr="00677AEC">
        <w:trPr>
          <w:trHeight w:val="77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6831387" w14:textId="77777777" w:rsidR="00CE40B6" w:rsidRDefault="00CE40B6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2. Priorytet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0D90E3D5" w14:textId="48D34917" w:rsidR="00CE40B6" w:rsidRPr="006A6CFA" w:rsidRDefault="00BC4C98" w:rsidP="006A6CFA">
            <w:pPr>
              <w:pStyle w:val="TableParagraph"/>
              <w:rPr>
                <w:b/>
                <w:sz w:val="18"/>
              </w:rPr>
            </w:pPr>
            <w:r w:rsidRPr="00BC4C98">
              <w:rPr>
                <w:b/>
                <w:sz w:val="18"/>
              </w:rPr>
              <w:t>6. Fundusze Europejskie na rzecz aktywnego Pomorza Zachodniego</w:t>
            </w:r>
          </w:p>
        </w:tc>
      </w:tr>
      <w:tr w:rsidR="007438D8" w14:paraId="6B0E0F79" w14:textId="77777777" w:rsidTr="00677AEC">
        <w:trPr>
          <w:trHeight w:val="952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569BD2C2" w14:textId="27B15803" w:rsidR="007438D8" w:rsidRDefault="00CE40B6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</w:t>
            </w:r>
            <w:r w:rsidR="0006193D">
              <w:rPr>
                <w:sz w:val="18"/>
              </w:rPr>
              <w:t xml:space="preserve">. </w:t>
            </w:r>
            <w:r w:rsidR="003D7446">
              <w:rPr>
                <w:sz w:val="18"/>
              </w:rPr>
              <w:t xml:space="preserve">Cel </w:t>
            </w:r>
            <w:r w:rsidR="003D7446" w:rsidRPr="006A6CFA">
              <w:rPr>
                <w:sz w:val="18"/>
              </w:rPr>
              <w:t>szczegółowy FEPZ 2021-2027</w:t>
            </w:r>
            <w:r w:rsidR="00004370" w:rsidRPr="006A6CFA">
              <w:rPr>
                <w:sz w:val="18"/>
              </w:rPr>
              <w:t>,</w:t>
            </w:r>
            <w:r w:rsidR="00A5538B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>w</w:t>
            </w:r>
            <w:r w:rsidR="003D7446" w:rsidRPr="006A6CFA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>ramach</w:t>
            </w:r>
            <w:r w:rsidR="003D7446" w:rsidRPr="006A6CFA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>którego realizowane</w:t>
            </w:r>
            <w:r w:rsidR="003D7446" w:rsidRPr="006A6CFA">
              <w:rPr>
                <w:sz w:val="18"/>
              </w:rPr>
              <w:t xml:space="preserve"> </w:t>
            </w:r>
            <w:r w:rsidR="003D7446">
              <w:rPr>
                <w:sz w:val="18"/>
              </w:rPr>
              <w:t xml:space="preserve">będą </w:t>
            </w:r>
            <w:r w:rsidR="003D7446" w:rsidRPr="006A6CFA">
              <w:rPr>
                <w:sz w:val="18"/>
              </w:rPr>
              <w:t>projekty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684D273D" w14:textId="7726E20D" w:rsidR="00240B3F" w:rsidRPr="00240B3F" w:rsidRDefault="00240B3F" w:rsidP="00240B3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(h)</w:t>
            </w:r>
            <w:r w:rsidRPr="00240B3F">
              <w:rPr>
                <w:b/>
                <w:sz w:val="18"/>
              </w:rPr>
              <w:t xml:space="preserve"> - Wspieranie aktywnego włączenia społecznego w celu promowania równości szans, niedyskryminacji i aktywnego uczestnictwa, oraz zwiększanie zdolności do zatrudnienia, w szczególności grup w niekorzystnej sytuacji</w:t>
            </w:r>
          </w:p>
          <w:p w14:paraId="32F1386A" w14:textId="5C70A3EA" w:rsidR="00BC4C98" w:rsidRDefault="00BC4C98" w:rsidP="00FE09F5">
            <w:pPr>
              <w:pStyle w:val="TableParagraph"/>
              <w:rPr>
                <w:b/>
                <w:sz w:val="18"/>
              </w:rPr>
            </w:pPr>
            <w:r w:rsidRPr="00BC4C98">
              <w:rPr>
                <w:b/>
                <w:sz w:val="18"/>
              </w:rPr>
              <w:tab/>
            </w:r>
          </w:p>
          <w:p w14:paraId="1BE7EA38" w14:textId="77777777" w:rsidR="007438D8" w:rsidRPr="00BC4C98" w:rsidRDefault="007438D8" w:rsidP="00BC4C98"/>
        </w:tc>
      </w:tr>
      <w:tr w:rsidR="00895D8A" w14:paraId="5A99C07A" w14:textId="77777777" w:rsidTr="006A6CFA">
        <w:trPr>
          <w:trHeight w:val="952"/>
        </w:trPr>
        <w:tc>
          <w:tcPr>
            <w:tcW w:w="1874" w:type="dxa"/>
            <w:shd w:val="clear" w:color="auto" w:fill="C6D9F1" w:themeFill="text2" w:themeFillTint="33"/>
          </w:tcPr>
          <w:p w14:paraId="0E871590" w14:textId="17948EF0" w:rsidR="00895D8A" w:rsidDel="00F71AC1" w:rsidRDefault="003179C7" w:rsidP="006A6CFA">
            <w:pPr>
              <w:pStyle w:val="TableParagraph"/>
              <w:rPr>
                <w:rFonts w:ascii="Times New Roman"/>
                <w:sz w:val="20"/>
              </w:rPr>
            </w:pPr>
            <w:r w:rsidRPr="003179C7">
              <w:rPr>
                <w:sz w:val="18"/>
              </w:rPr>
              <w:t xml:space="preserve">4. </w:t>
            </w:r>
            <w:r w:rsidR="00895D8A" w:rsidRPr="003179C7">
              <w:rPr>
                <w:sz w:val="18"/>
              </w:rPr>
              <w:t>Działanie FEPZ 2021-2027</w:t>
            </w:r>
          </w:p>
        </w:tc>
        <w:tc>
          <w:tcPr>
            <w:tcW w:w="7540" w:type="dxa"/>
            <w:gridSpan w:val="19"/>
          </w:tcPr>
          <w:p w14:paraId="6F52E7F6" w14:textId="7DA9EAE9" w:rsidR="00BC4C98" w:rsidRDefault="00BC4C98" w:rsidP="006A6CFA">
            <w:pPr>
              <w:pStyle w:val="TableParagraph"/>
              <w:rPr>
                <w:b/>
                <w:sz w:val="18"/>
              </w:rPr>
            </w:pPr>
          </w:p>
          <w:p w14:paraId="7AA5EA72" w14:textId="0C6CF30E" w:rsidR="00895D8A" w:rsidRPr="00BC4C98" w:rsidRDefault="00E85CA0" w:rsidP="00BC4C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85CA0">
              <w:rPr>
                <w:rFonts w:ascii="Arial" w:hAnsi="Arial" w:cs="Arial"/>
                <w:b/>
                <w:sz w:val="18"/>
                <w:szCs w:val="18"/>
              </w:rPr>
              <w:t>6.</w:t>
            </w:r>
            <w:r w:rsidR="00DC786C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40B3F">
              <w:rPr>
                <w:rFonts w:ascii="Arial" w:hAnsi="Arial" w:cs="Arial"/>
                <w:b/>
                <w:sz w:val="18"/>
                <w:szCs w:val="18"/>
              </w:rPr>
              <w:t>3 Aktywna integracja w regionie</w:t>
            </w:r>
          </w:p>
        </w:tc>
      </w:tr>
      <w:tr w:rsidR="004E64C4" w14:paraId="63FD1319" w14:textId="77777777" w:rsidTr="006A6CFA">
        <w:trPr>
          <w:trHeight w:val="952"/>
        </w:trPr>
        <w:tc>
          <w:tcPr>
            <w:tcW w:w="1874" w:type="dxa"/>
            <w:shd w:val="clear" w:color="auto" w:fill="C6D9F1" w:themeFill="text2" w:themeFillTint="33"/>
          </w:tcPr>
          <w:p w14:paraId="3F3A7CD2" w14:textId="5DF05FB0" w:rsidR="004E64C4" w:rsidRPr="003179C7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5. Typ/typy </w:t>
            </w:r>
            <w:r>
              <w:rPr>
                <w:spacing w:val="-2"/>
                <w:sz w:val="18"/>
              </w:rPr>
              <w:t>projektów oraz uwarunkowania dotyczące naboru</w:t>
            </w:r>
          </w:p>
        </w:tc>
        <w:tc>
          <w:tcPr>
            <w:tcW w:w="7540" w:type="dxa"/>
            <w:gridSpan w:val="19"/>
          </w:tcPr>
          <w:p w14:paraId="41D358A9" w14:textId="4609D1B1" w:rsidR="004E64C4" w:rsidRDefault="0085085B" w:rsidP="00FB421B">
            <w:pPr>
              <w:pStyle w:val="TableParagraph"/>
              <w:rPr>
                <w:b/>
                <w:sz w:val="18"/>
              </w:rPr>
            </w:pPr>
            <w:r w:rsidRPr="0085085B">
              <w:rPr>
                <w:b/>
                <w:sz w:val="18"/>
              </w:rPr>
              <w:t>2. Tworzenie podmiotów reintegracyjnych tj. centrów integracji społecznej i klubów integracji społecznej oraz warsztatów terapii zajęciowej i zakładów aktywności zawodowej oraz wsparcie działalności istniejących podmiotów reintegracyjnych.</w:t>
            </w:r>
          </w:p>
        </w:tc>
      </w:tr>
      <w:tr w:rsidR="007244D9" w14:paraId="7A47D700" w14:textId="77777777" w:rsidTr="00AC2709">
        <w:trPr>
          <w:trHeight w:val="952"/>
        </w:trPr>
        <w:tc>
          <w:tcPr>
            <w:tcW w:w="1874" w:type="dxa"/>
            <w:shd w:val="clear" w:color="auto" w:fill="EAF1DD" w:themeFill="accent3" w:themeFillTint="33"/>
          </w:tcPr>
          <w:p w14:paraId="7D2FE47F" w14:textId="67D2AF49" w:rsidR="007244D9" w:rsidRDefault="004E64C4" w:rsidP="006A6CFA">
            <w:pPr>
              <w:pStyle w:val="TableParagraph"/>
              <w:rPr>
                <w:b/>
                <w:spacing w:val="-2"/>
                <w:sz w:val="20"/>
              </w:rPr>
            </w:pPr>
            <w:r>
              <w:rPr>
                <w:sz w:val="18"/>
              </w:rPr>
              <w:t>6</w:t>
            </w:r>
            <w:r w:rsidR="00BC14B8" w:rsidRPr="00CC0191">
              <w:rPr>
                <w:sz w:val="18"/>
              </w:rPr>
              <w:t xml:space="preserve">. </w:t>
            </w:r>
            <w:r w:rsidR="00CC0191" w:rsidRPr="00CC0191">
              <w:rPr>
                <w:sz w:val="18"/>
              </w:rPr>
              <w:t>Uzasadnienie realizacji naboru</w:t>
            </w:r>
            <w:r w:rsidR="00265968">
              <w:rPr>
                <w:sz w:val="18"/>
              </w:rPr>
              <w:t xml:space="preserve"> i</w:t>
            </w:r>
            <w:r w:rsidR="00CC0191" w:rsidRPr="00CC0191">
              <w:rPr>
                <w:sz w:val="18"/>
              </w:rPr>
              <w:t xml:space="preserve"> u</w:t>
            </w:r>
            <w:r w:rsidR="007244D9" w:rsidRPr="00CC0191">
              <w:rPr>
                <w:sz w:val="18"/>
              </w:rPr>
              <w:t>w</w:t>
            </w:r>
            <w:r w:rsidR="00BC14B8" w:rsidRPr="00CC0191">
              <w:rPr>
                <w:sz w:val="18"/>
              </w:rPr>
              <w:t>arunkowania</w:t>
            </w:r>
            <w:r w:rsidR="00CC0191" w:rsidRPr="00CC0191">
              <w:rPr>
                <w:sz w:val="18"/>
              </w:rPr>
              <w:t xml:space="preserve"> </w:t>
            </w:r>
            <w:r w:rsidR="00CC0191">
              <w:rPr>
                <w:sz w:val="18"/>
              </w:rPr>
              <w:t>wynikające z polityki rozwoju (diagnoza, priorytety)</w:t>
            </w:r>
          </w:p>
        </w:tc>
        <w:tc>
          <w:tcPr>
            <w:tcW w:w="7540" w:type="dxa"/>
            <w:gridSpan w:val="19"/>
            <w:shd w:val="clear" w:color="auto" w:fill="EAF1DD" w:themeFill="accent3" w:themeFillTint="33"/>
          </w:tcPr>
          <w:p w14:paraId="7D939A40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Ogłoszenie i uruchomienie naboru na działania wspierające tworzenie podmiotów</w:t>
            </w:r>
          </w:p>
          <w:p w14:paraId="22918BED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reintegracyjnych tj. centrów integracji społecznej i klubów integracji społecznej oraz</w:t>
            </w:r>
          </w:p>
          <w:p w14:paraId="44B1D48B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warsztatów terapii zajęciowej i zakładów aktywności zawodowej oraz wsparcie działalności</w:t>
            </w:r>
          </w:p>
          <w:p w14:paraId="7533C357" w14:textId="5276D433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istniejących podmiotów reintegracyjnych umożliwi realizację zapisów zawartych w</w:t>
            </w:r>
          </w:p>
          <w:p w14:paraId="5DD9E18E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strategicznych dokumentach krajowych oraz wojewódzkich.</w:t>
            </w:r>
          </w:p>
          <w:p w14:paraId="0AAEF5A8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Na poziomie krajowym nabór wpisuje się w założenia i rekomendacje ujęte w z Ustawie o</w:t>
            </w:r>
          </w:p>
          <w:p w14:paraId="7512E52D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Ekonomii Społecznej oraz Krajowym Program Rozwoju Ekonomii Społecznej do 2030 roku.</w:t>
            </w:r>
          </w:p>
          <w:p w14:paraId="70EEE38F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Ekonomia Solidarności Społecznej”. Z analiz ścieżki reintegracji społecznej i zawodowej</w:t>
            </w:r>
          </w:p>
          <w:p w14:paraId="179CDAAA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przedstawionej w KPRES do 2030 wynika że ok. 37% osób po zakończeniu uczestnictwa w</w:t>
            </w:r>
          </w:p>
          <w:p w14:paraId="777D6D04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CIS i WTZ oraz zatrudnieniu w ZAZ podejmuje pracę poza tymi jednostkami (43,1%</w:t>
            </w:r>
          </w:p>
          <w:p w14:paraId="21CC3AAD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uczestników CIS, 23,2% uczestników WTZ oraz 26,2% zatrudnionych w ZAZ). W związku z</w:t>
            </w:r>
          </w:p>
          <w:p w14:paraId="32F3BB04" w14:textId="33B793AD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tym konieczne jest podnoszenie skuteczności jednostek reintegracyjnych w zakresie</w:t>
            </w:r>
          </w:p>
          <w:p w14:paraId="4B5A5CD2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reintegracji zawodowej i społecznej, a także włączanie w ten proces innych Podmiotów</w:t>
            </w:r>
          </w:p>
          <w:p w14:paraId="64A7D25B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Ekonomii Społecznej, dysponujących zarówno potencjałem do uzupełniania oferty CIS, WTZ i</w:t>
            </w:r>
          </w:p>
          <w:p w14:paraId="153DE6BF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ZAZ, jak również samodzielnej realizacji zindywidualizowanych działań na rzecz osób</w:t>
            </w:r>
          </w:p>
          <w:p w14:paraId="02C9E044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zagrożonych wykluczeniem społecznym.</w:t>
            </w:r>
          </w:p>
          <w:p w14:paraId="15AD50FF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Odzwierciedlenie niekorzystnej sytuacji ekonomicznej można obserwować w 2025 r. w</w:t>
            </w:r>
          </w:p>
          <w:p w14:paraId="3508F445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największym odnotowanym spadku udziału zatrudnienia dla województwa</w:t>
            </w:r>
          </w:p>
          <w:p w14:paraId="338FDD4C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zachodniopomorskiego w dominujących w gospodarce sekcjach w zatrudnieniu ogółem tj. w</w:t>
            </w:r>
          </w:p>
          <w:p w14:paraId="31298B78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jednostkach prowadzących działalność w zakresie: informacji i komunikacji (o 19,1%), handlu;</w:t>
            </w:r>
          </w:p>
          <w:p w14:paraId="21D852C9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naprawy pojazdów samochodowych (o 4,2%),</w:t>
            </w:r>
            <w:r>
              <w:rPr>
                <w:rFonts w:ascii="ArialMT" w:hAnsi="ArialMT" w:cs="ArialMT"/>
                <w:sz w:val="12"/>
                <w:szCs w:val="12"/>
              </w:rPr>
              <w:t>1</w:t>
            </w:r>
            <w:r>
              <w:rPr>
                <w:rFonts w:ascii="ArialMT" w:hAnsi="ArialMT" w:cs="ArialMT"/>
                <w:sz w:val="18"/>
                <w:szCs w:val="18"/>
              </w:rPr>
              <w:t>. Ważną obserwacją jest stwierdzony wzrost</w:t>
            </w:r>
          </w:p>
          <w:p w14:paraId="02ECBAD8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liczby osób bezrobotnych rejestrowanych w Powiatowych Urzędach Pracy w województwie</w:t>
            </w:r>
          </w:p>
          <w:p w14:paraId="4EC8B16E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zachodniopomorskim w roku 2025 o 5 293 osób. Analiza udziału w wybranych kategoriach</w:t>
            </w:r>
          </w:p>
          <w:p w14:paraId="044BB550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wskazała, że 48,2% spośród nich stanowią osoby długotrwale bezrobotne, ponad jedna</w:t>
            </w:r>
          </w:p>
          <w:p w14:paraId="67777B34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trzecia to osoby bez kwalifikacji zawodowych, blisko 30 % to osoby powyżej 50 r. ż, a niemal</w:t>
            </w:r>
          </w:p>
          <w:p w14:paraId="6DBE5C1F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5% to osoby z niepełnosprawnościami</w:t>
            </w:r>
            <w:r>
              <w:rPr>
                <w:rFonts w:ascii="ArialMT" w:hAnsi="ArialMT" w:cs="ArialMT"/>
                <w:sz w:val="12"/>
                <w:szCs w:val="12"/>
              </w:rPr>
              <w:t>2</w:t>
            </w:r>
            <w:r>
              <w:rPr>
                <w:rFonts w:ascii="ArialMT" w:hAnsi="ArialMT" w:cs="ArialMT"/>
                <w:sz w:val="18"/>
                <w:szCs w:val="18"/>
              </w:rPr>
              <w:t>. Biorąc pod uwagę powyższe przesłanki, w</w:t>
            </w:r>
          </w:p>
          <w:p w14:paraId="3AE0F01F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projektowaniu dalszych polityk i rozwiązań społecznych, zasadnym wydaje się uwzględnienie</w:t>
            </w:r>
          </w:p>
          <w:p w14:paraId="6268AD9A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rozwiązań o charakterze horyzontalnym, a sama optymalizacja zastosowanych rozwiązań</w:t>
            </w:r>
          </w:p>
          <w:p w14:paraId="64D8CCB4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wymaga wdrażania i dalszego konsekwentnego utrzymywania rozwiązań o charakterze</w:t>
            </w:r>
          </w:p>
          <w:p w14:paraId="6C31F479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kompleksowego wsparcia aktywizacyjnego na rzecz rodzin, społeczności i osób zagrożonych</w:t>
            </w:r>
          </w:p>
          <w:p w14:paraId="537CB30D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ubóstwem lub wykluczeniem społecznym oraz ich otoczenia, a także osób biernych</w:t>
            </w:r>
          </w:p>
          <w:p w14:paraId="71EDE58B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zawodowo. Projekt zakłada podjęcie działań aktywnej integracji szczególnie poprzez:</w:t>
            </w:r>
          </w:p>
          <w:p w14:paraId="4E8BEDF2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Usługi integracji w formie społecznej, edukacyjnej, zdrowotnej oraz zawodowej, zastosowane</w:t>
            </w:r>
          </w:p>
          <w:p w14:paraId="69343ED8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zostaną jako jedna ze struktur potencjalnie przeciwdziałającym słabo rozwiniętym w regionie</w:t>
            </w:r>
          </w:p>
          <w:p w14:paraId="145BCDD2" w14:textId="77777777" w:rsidR="00644ED1" w:rsidRDefault="00644ED1" w:rsidP="004F3734">
            <w:pPr>
              <w:widowControl/>
              <w:adjustRightInd w:val="0"/>
              <w:ind w:hanging="13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 xml:space="preserve">1 </w:t>
            </w:r>
            <w:r>
              <w:rPr>
                <w:rFonts w:ascii="Calibri" w:hAnsi="Calibri" w:cs="Calibri"/>
                <w:sz w:val="20"/>
                <w:szCs w:val="20"/>
              </w:rPr>
              <w:t>GUS</w:t>
            </w:r>
          </w:p>
          <w:p w14:paraId="20F3B39A" w14:textId="77777777" w:rsidR="00644ED1" w:rsidRDefault="00644ED1" w:rsidP="004F3734">
            <w:pPr>
              <w:widowControl/>
              <w:adjustRightInd w:val="0"/>
              <w:ind w:hanging="13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 xml:space="preserve">2 </w:t>
            </w:r>
            <w:r>
              <w:rPr>
                <w:rFonts w:ascii="Calibri" w:hAnsi="Calibri" w:cs="Calibri"/>
                <w:sz w:val="20"/>
                <w:szCs w:val="20"/>
              </w:rPr>
              <w:t>BEZROBOCIE REJESTROWANE W WOJEWÓDZTWIE ZACHODNIOPOMORSKIM W 2025 ROKU</w:t>
            </w:r>
          </w:p>
          <w:p w14:paraId="403DEB45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lastRenderedPageBreak/>
              <w:t>więzom społecznym oraz sprzyjającym zakotwiczeniu i umocnieniu tożsamości mieszkańców</w:t>
            </w:r>
          </w:p>
          <w:p w14:paraId="2277851E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w regionie. Należy pamiętać, że województwo zachodniopomorskie charakteryzuje względnie</w:t>
            </w:r>
          </w:p>
          <w:p w14:paraId="5E3A9B93" w14:textId="0BF2964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wysoki</w:t>
            </w:r>
            <w:r w:rsidR="004F3734">
              <w:rPr>
                <w:rFonts w:ascii="ArialMT" w:hAnsi="ArialMT" w:cs="ArialMT"/>
                <w:sz w:val="18"/>
                <w:szCs w:val="18"/>
              </w:rPr>
              <w:t>m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udział</w:t>
            </w:r>
            <w:r w:rsidR="004F3734">
              <w:rPr>
                <w:rFonts w:ascii="ArialMT" w:hAnsi="ArialMT" w:cs="ArialMT"/>
                <w:sz w:val="18"/>
                <w:szCs w:val="18"/>
              </w:rPr>
              <w:t>em</w:t>
            </w:r>
            <w:bookmarkStart w:id="0" w:name="_GoBack"/>
            <w:bookmarkEnd w:id="0"/>
            <w:r>
              <w:rPr>
                <w:rFonts w:ascii="ArialMT" w:hAnsi="ArialMT" w:cs="ArialMT"/>
                <w:sz w:val="18"/>
                <w:szCs w:val="18"/>
              </w:rPr>
              <w:t xml:space="preserve"> obszarów popegeerowskich.</w:t>
            </w:r>
          </w:p>
          <w:p w14:paraId="096F41C7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Liczba podmiotów reintegracyjnych w województwie zachodniopomorskim oprócz Zakładów</w:t>
            </w:r>
          </w:p>
          <w:p w14:paraId="0C3B2DF0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Aktywności Zawodowej od dłuższego czasu znajduje się na podobnym stałym poziomie,</w:t>
            </w:r>
          </w:p>
          <w:p w14:paraId="555DFDF8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wbrew tendencji krajowej, gdzie w ostatnich latach rośnie liczba w szczególności nowo</w:t>
            </w:r>
          </w:p>
          <w:p w14:paraId="11E4EC43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otwieranych Centrów Integracji Społecznej, a w mniejszej liczbie Klubów Integracji.</w:t>
            </w:r>
          </w:p>
          <w:p w14:paraId="16487FAA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Społecznej, Warsztatów Terapii Zajęciowej. Zachodniopomorskie należy do województw o</w:t>
            </w:r>
          </w:p>
          <w:p w14:paraId="76564E82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niskim nasyceniu podmiotami reintegracji społecznej w stosunku do liczby ludności I to</w:t>
            </w:r>
          </w:p>
          <w:p w14:paraId="680EC271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pomimo rozwoju sieci Zakładów Aktywności Zawodowej w regionie w ostatnich latach.</w:t>
            </w:r>
          </w:p>
          <w:p w14:paraId="19465493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Ponadto jednostki reintegracyjne są nierówno rozmieszczone na terenie województwa</w:t>
            </w:r>
          </w:p>
          <w:p w14:paraId="3A2757FB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zachodniopomorskiego, co wynika z wielu czynników. Różnice w rozmieszczeniu tych</w:t>
            </w:r>
          </w:p>
          <w:p w14:paraId="12670417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podmiotów w poszczególnych powiatach ma swoje źródła w różnych sposobach ich</w:t>
            </w:r>
          </w:p>
          <w:p w14:paraId="151499E9" w14:textId="77777777" w:rsidR="00644ED1" w:rsidRDefault="00644ED1" w:rsidP="004F3734">
            <w:pPr>
              <w:widowControl/>
              <w:adjustRightInd w:val="0"/>
              <w:ind w:left="137" w:hanging="137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finansowania, a także w lokalnych tradycjach społecznych i społecznikowskich. w związku z</w:t>
            </w:r>
          </w:p>
          <w:p w14:paraId="315DE5DB" w14:textId="526131EC" w:rsidR="00AC2709" w:rsidRDefault="00644ED1" w:rsidP="004F3734">
            <w:pPr>
              <w:pStyle w:val="TableParagraph"/>
              <w:ind w:left="137" w:hanging="137"/>
              <w:rPr>
                <w:b/>
                <w:sz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czym dostęp do usług świadczonych przez te podmioty także nie jest równy.</w:t>
            </w:r>
          </w:p>
        </w:tc>
      </w:tr>
      <w:tr w:rsidR="00CC0191" w14:paraId="44567271" w14:textId="77777777" w:rsidTr="006A6CFA">
        <w:trPr>
          <w:trHeight w:val="477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3101D4A" w14:textId="189B787C" w:rsidR="00CC0191" w:rsidRDefault="004E64C4" w:rsidP="006A6CFA">
            <w:pPr>
              <w:pStyle w:val="TableParagraph"/>
              <w:contextualSpacing/>
              <w:rPr>
                <w:sz w:val="18"/>
              </w:rPr>
            </w:pPr>
            <w:r>
              <w:rPr>
                <w:sz w:val="18"/>
              </w:rPr>
              <w:lastRenderedPageBreak/>
              <w:t>7</w:t>
            </w:r>
            <w:r w:rsidR="00CC0191">
              <w:rPr>
                <w:sz w:val="18"/>
              </w:rPr>
              <w:t>.</w:t>
            </w:r>
            <w:r w:rsidR="00CC0191" w:rsidRPr="006A6CFA">
              <w:rPr>
                <w:sz w:val="18"/>
              </w:rPr>
              <w:t xml:space="preserve"> </w:t>
            </w:r>
            <w:r w:rsidR="00CC0191">
              <w:rPr>
                <w:sz w:val="18"/>
              </w:rPr>
              <w:t xml:space="preserve"> Planowany</w:t>
            </w:r>
            <w:r w:rsidR="00CC0191" w:rsidRPr="006A6CFA">
              <w:rPr>
                <w:sz w:val="18"/>
              </w:rPr>
              <w:t xml:space="preserve"> kwartał</w:t>
            </w:r>
          </w:p>
          <w:p w14:paraId="1574946A" w14:textId="3C4056CE" w:rsidR="00CC0191" w:rsidRDefault="00CC0191" w:rsidP="006A6CFA">
            <w:pPr>
              <w:pStyle w:val="TableParagraph"/>
              <w:contextualSpacing/>
              <w:rPr>
                <w:sz w:val="18"/>
              </w:rPr>
            </w:pPr>
            <w:r>
              <w:rPr>
                <w:sz w:val="18"/>
              </w:rPr>
              <w:t>ogłoszenia</w:t>
            </w:r>
            <w:r w:rsidRPr="006A6CFA">
              <w:rPr>
                <w:sz w:val="18"/>
              </w:rPr>
              <w:t xml:space="preserve"> naboru</w:t>
            </w:r>
          </w:p>
        </w:tc>
        <w:tc>
          <w:tcPr>
            <w:tcW w:w="1276" w:type="dxa"/>
            <w:gridSpan w:val="4"/>
            <w:tcBorders>
              <w:left w:val="single" w:sz="6" w:space="0" w:color="000000"/>
            </w:tcBorders>
          </w:tcPr>
          <w:p w14:paraId="00127545" w14:textId="2279AD6E" w:rsidR="00CC0191" w:rsidRDefault="00CC0191" w:rsidP="00DC73E7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C6D9F1" w:themeFill="text2" w:themeFillTint="33"/>
          </w:tcPr>
          <w:p w14:paraId="5F297AAF" w14:textId="77777777" w:rsidR="00CC0191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</w:t>
            </w:r>
          </w:p>
        </w:tc>
        <w:tc>
          <w:tcPr>
            <w:tcW w:w="708" w:type="dxa"/>
          </w:tcPr>
          <w:p w14:paraId="55546244" w14:textId="0BA99ABD" w:rsidR="00CC0191" w:rsidRDefault="00CC0191" w:rsidP="006A6CFA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gridSpan w:val="2"/>
            <w:shd w:val="clear" w:color="auto" w:fill="C6D9F1" w:themeFill="text2" w:themeFillTint="33"/>
          </w:tcPr>
          <w:p w14:paraId="214AB840" w14:textId="77777777" w:rsidR="00CC0191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II</w:t>
            </w:r>
          </w:p>
        </w:tc>
        <w:tc>
          <w:tcPr>
            <w:tcW w:w="850" w:type="dxa"/>
            <w:gridSpan w:val="2"/>
          </w:tcPr>
          <w:p w14:paraId="4A8B3828" w14:textId="04A20015" w:rsidR="00CC0191" w:rsidRDefault="0085085B" w:rsidP="006A6CFA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  <w:tc>
          <w:tcPr>
            <w:tcW w:w="851" w:type="dxa"/>
            <w:gridSpan w:val="3"/>
            <w:shd w:val="clear" w:color="auto" w:fill="C6D9F1" w:themeFill="text2" w:themeFillTint="33"/>
          </w:tcPr>
          <w:p w14:paraId="59F62641" w14:textId="77777777" w:rsidR="00CC0191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III</w:t>
            </w:r>
          </w:p>
        </w:tc>
        <w:tc>
          <w:tcPr>
            <w:tcW w:w="850" w:type="dxa"/>
            <w:gridSpan w:val="3"/>
          </w:tcPr>
          <w:p w14:paraId="53266FA4" w14:textId="77777777" w:rsidR="00CC0191" w:rsidRDefault="00CC0191" w:rsidP="006A6CFA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020" w:type="dxa"/>
            <w:gridSpan w:val="2"/>
            <w:shd w:val="clear" w:color="auto" w:fill="C6D9F1" w:themeFill="text2" w:themeFillTint="33"/>
          </w:tcPr>
          <w:p w14:paraId="02D51A16" w14:textId="233B17B5" w:rsidR="00CC0191" w:rsidRDefault="00CC0191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IV</w:t>
            </w:r>
          </w:p>
        </w:tc>
      </w:tr>
      <w:tr w:rsidR="00895D8A" w14:paraId="60A4CB7E" w14:textId="77777777" w:rsidTr="00677AEC">
        <w:trPr>
          <w:trHeight w:val="237"/>
        </w:trPr>
        <w:tc>
          <w:tcPr>
            <w:tcW w:w="1874" w:type="dxa"/>
            <w:vMerge w:val="restart"/>
            <w:shd w:val="clear" w:color="auto" w:fill="C6D9F1" w:themeFill="text2" w:themeFillTint="33"/>
          </w:tcPr>
          <w:p w14:paraId="43713896" w14:textId="1F69F548" w:rsidR="00895D8A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</w:t>
            </w:r>
            <w:r w:rsidR="00895D8A">
              <w:rPr>
                <w:sz w:val="18"/>
              </w:rPr>
              <w:t xml:space="preserve">. Planowany </w:t>
            </w:r>
            <w:r w:rsidR="00895D8A">
              <w:rPr>
                <w:spacing w:val="-2"/>
                <w:sz w:val="18"/>
              </w:rPr>
              <w:t xml:space="preserve">miesiąc rozpoczęcia </w:t>
            </w:r>
            <w:r w:rsidR="00895D8A">
              <w:rPr>
                <w:sz w:val="18"/>
              </w:rPr>
              <w:t>naboru</w:t>
            </w:r>
            <w:r w:rsidR="00895D8A">
              <w:rPr>
                <w:spacing w:val="-2"/>
                <w:sz w:val="18"/>
              </w:rPr>
              <w:t xml:space="preserve"> wniosków</w:t>
            </w:r>
          </w:p>
          <w:p w14:paraId="6994B3AC" w14:textId="77777777" w:rsidR="00895D8A" w:rsidRDefault="00895D8A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 </w:t>
            </w:r>
            <w:r>
              <w:rPr>
                <w:spacing w:val="-2"/>
                <w:sz w:val="18"/>
              </w:rPr>
              <w:t>dofinansowanie</w:t>
            </w:r>
          </w:p>
        </w:tc>
        <w:tc>
          <w:tcPr>
            <w:tcW w:w="627" w:type="dxa"/>
            <w:shd w:val="clear" w:color="auto" w:fill="C6D9F1" w:themeFill="text2" w:themeFillTint="33"/>
          </w:tcPr>
          <w:p w14:paraId="08BDBDE1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722A25E5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55FCB521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527" w:type="dxa"/>
            <w:shd w:val="clear" w:color="auto" w:fill="C6D9F1" w:themeFill="text2" w:themeFillTint="33"/>
          </w:tcPr>
          <w:p w14:paraId="5ABDA567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14:paraId="387F4845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649" w:type="dxa"/>
            <w:shd w:val="clear" w:color="auto" w:fill="C6D9F1" w:themeFill="text2" w:themeFillTint="33"/>
          </w:tcPr>
          <w:p w14:paraId="06044F78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633" w:type="dxa"/>
            <w:gridSpan w:val="2"/>
            <w:shd w:val="clear" w:color="auto" w:fill="C6D9F1" w:themeFill="text2" w:themeFillTint="33"/>
          </w:tcPr>
          <w:p w14:paraId="6E695E3F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5B5184CE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  <w:tc>
          <w:tcPr>
            <w:tcW w:w="628" w:type="dxa"/>
            <w:shd w:val="clear" w:color="auto" w:fill="C6D9F1" w:themeFill="text2" w:themeFillTint="33"/>
          </w:tcPr>
          <w:p w14:paraId="6160BEA8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628" w:type="dxa"/>
            <w:gridSpan w:val="3"/>
            <w:shd w:val="clear" w:color="auto" w:fill="C6D9F1" w:themeFill="text2" w:themeFillTint="33"/>
          </w:tcPr>
          <w:p w14:paraId="577F1B7B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424E1F77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628" w:type="dxa"/>
            <w:shd w:val="clear" w:color="auto" w:fill="C6D9F1" w:themeFill="text2" w:themeFillTint="33"/>
          </w:tcPr>
          <w:p w14:paraId="4A19F3A5" w14:textId="77777777" w:rsidR="00895D8A" w:rsidRDefault="00895D8A" w:rsidP="006A6CFA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</w:tr>
      <w:tr w:rsidR="00895D8A" w14:paraId="19745760" w14:textId="77777777" w:rsidTr="00677AEC">
        <w:trPr>
          <w:trHeight w:val="947"/>
        </w:trPr>
        <w:tc>
          <w:tcPr>
            <w:tcW w:w="1874" w:type="dxa"/>
            <w:vMerge/>
            <w:tcBorders>
              <w:top w:val="nil"/>
            </w:tcBorders>
            <w:shd w:val="clear" w:color="auto" w:fill="C6D9F1" w:themeFill="text2" w:themeFillTint="33"/>
          </w:tcPr>
          <w:p w14:paraId="2D1F96B6" w14:textId="77777777" w:rsidR="00895D8A" w:rsidRDefault="00895D8A" w:rsidP="006A6CFA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</w:tcPr>
          <w:p w14:paraId="2FE59A36" w14:textId="6E70B336" w:rsidR="00895D8A" w:rsidRDefault="00895D8A" w:rsidP="00DC73E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28" w:type="dxa"/>
            <w:gridSpan w:val="2"/>
          </w:tcPr>
          <w:p w14:paraId="1659D825" w14:textId="14406302" w:rsidR="00895D8A" w:rsidRDefault="00895D8A" w:rsidP="000445A4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628" w:type="dxa"/>
            <w:gridSpan w:val="2"/>
          </w:tcPr>
          <w:p w14:paraId="0FC5C4B5" w14:textId="0DFFF612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527" w:type="dxa"/>
          </w:tcPr>
          <w:p w14:paraId="31180F40" w14:textId="55E9DAAD" w:rsidR="00895D8A" w:rsidRPr="00240B3F" w:rsidRDefault="00895D8A" w:rsidP="00240B3F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8" w:type="dxa"/>
          </w:tcPr>
          <w:p w14:paraId="030DC646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49" w:type="dxa"/>
          </w:tcPr>
          <w:p w14:paraId="427C0B80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33" w:type="dxa"/>
            <w:gridSpan w:val="2"/>
          </w:tcPr>
          <w:p w14:paraId="2BD1FD74" w14:textId="07770FC5" w:rsidR="00895D8A" w:rsidRPr="0085085B" w:rsidRDefault="0085085B" w:rsidP="0085085B">
            <w:pPr>
              <w:pStyle w:val="TableParagraph"/>
              <w:jc w:val="center"/>
              <w:rPr>
                <w:sz w:val="18"/>
              </w:rPr>
            </w:pPr>
            <w:r w:rsidRPr="0085085B">
              <w:rPr>
                <w:sz w:val="18"/>
              </w:rPr>
              <w:t>X</w:t>
            </w:r>
          </w:p>
        </w:tc>
        <w:tc>
          <w:tcPr>
            <w:tcW w:w="628" w:type="dxa"/>
            <w:gridSpan w:val="2"/>
          </w:tcPr>
          <w:p w14:paraId="31F50E5A" w14:textId="5C20117A" w:rsidR="00895D8A" w:rsidRDefault="00895D8A" w:rsidP="00704C3B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628" w:type="dxa"/>
          </w:tcPr>
          <w:p w14:paraId="213469EA" w14:textId="6CE7C3B6" w:rsidR="00895D8A" w:rsidRDefault="00895D8A" w:rsidP="00E3557E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628" w:type="dxa"/>
            <w:gridSpan w:val="3"/>
          </w:tcPr>
          <w:p w14:paraId="72CFF9F7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28" w:type="dxa"/>
            <w:gridSpan w:val="2"/>
          </w:tcPr>
          <w:p w14:paraId="2FB56F45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28" w:type="dxa"/>
          </w:tcPr>
          <w:p w14:paraId="5E7A6B54" w14:textId="77777777" w:rsidR="00895D8A" w:rsidRDefault="00895D8A" w:rsidP="006A6CFA">
            <w:pPr>
              <w:pStyle w:val="TableParagraph"/>
              <w:rPr>
                <w:b/>
                <w:sz w:val="18"/>
              </w:rPr>
            </w:pPr>
          </w:p>
        </w:tc>
      </w:tr>
      <w:tr w:rsidR="00895D8A" w14:paraId="40586613" w14:textId="77777777" w:rsidTr="00677AEC">
        <w:trPr>
          <w:trHeight w:val="715"/>
        </w:trPr>
        <w:tc>
          <w:tcPr>
            <w:tcW w:w="1874" w:type="dxa"/>
            <w:shd w:val="clear" w:color="auto" w:fill="C6D9F1" w:themeFill="text2" w:themeFillTint="33"/>
          </w:tcPr>
          <w:p w14:paraId="1F48B9E5" w14:textId="3EF38287" w:rsidR="00895D8A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</w:t>
            </w:r>
            <w:r w:rsidR="00895D8A">
              <w:rPr>
                <w:sz w:val="18"/>
              </w:rPr>
              <w:t>. Planowana alokacja</w:t>
            </w:r>
            <w:r w:rsidR="00895D8A">
              <w:rPr>
                <w:spacing w:val="-13"/>
                <w:sz w:val="18"/>
              </w:rPr>
              <w:t xml:space="preserve"> </w:t>
            </w:r>
            <w:r w:rsidR="00895D8A">
              <w:rPr>
                <w:sz w:val="18"/>
              </w:rPr>
              <w:t>(PLN)</w:t>
            </w:r>
          </w:p>
        </w:tc>
        <w:tc>
          <w:tcPr>
            <w:tcW w:w="7540" w:type="dxa"/>
            <w:gridSpan w:val="19"/>
          </w:tcPr>
          <w:p w14:paraId="44104CA0" w14:textId="13E45F7C" w:rsidR="00895D8A" w:rsidRPr="007D5839" w:rsidRDefault="0085085B" w:rsidP="006A6CFA">
            <w:pPr>
              <w:pStyle w:val="TableParagraph"/>
              <w:rPr>
                <w:sz w:val="18"/>
              </w:rPr>
            </w:pPr>
            <w:r w:rsidRPr="0085085B">
              <w:rPr>
                <w:sz w:val="18"/>
              </w:rPr>
              <w:t>10</w:t>
            </w:r>
            <w:r>
              <w:rPr>
                <w:sz w:val="18"/>
              </w:rPr>
              <w:t> </w:t>
            </w:r>
            <w:r w:rsidRPr="0085085B">
              <w:rPr>
                <w:sz w:val="18"/>
              </w:rPr>
              <w:t>964</w:t>
            </w:r>
            <w:r>
              <w:rPr>
                <w:sz w:val="18"/>
              </w:rPr>
              <w:t xml:space="preserve"> </w:t>
            </w:r>
            <w:r w:rsidRPr="0085085B">
              <w:rPr>
                <w:sz w:val="18"/>
              </w:rPr>
              <w:t>117,65</w:t>
            </w:r>
            <w:r w:rsidR="00646C73">
              <w:rPr>
                <w:sz w:val="18"/>
              </w:rPr>
              <w:t>zł</w:t>
            </w:r>
          </w:p>
        </w:tc>
      </w:tr>
      <w:tr w:rsidR="00895D8A" w14:paraId="25E8373E" w14:textId="77777777" w:rsidTr="00677AEC">
        <w:trPr>
          <w:trHeight w:val="477"/>
        </w:trPr>
        <w:tc>
          <w:tcPr>
            <w:tcW w:w="9414" w:type="dxa"/>
            <w:gridSpan w:val="20"/>
            <w:shd w:val="clear" w:color="auto" w:fill="C6D9F1" w:themeFill="text2" w:themeFillTint="33"/>
          </w:tcPr>
          <w:p w14:paraId="1A50B97A" w14:textId="1EE357CD" w:rsidR="00895D8A" w:rsidRDefault="004E64C4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</w:t>
            </w:r>
            <w:r w:rsidR="00895D8A">
              <w:rPr>
                <w:sz w:val="18"/>
              </w:rPr>
              <w:t>.</w:t>
            </w:r>
            <w:r w:rsidR="00895D8A">
              <w:rPr>
                <w:spacing w:val="-2"/>
                <w:sz w:val="18"/>
              </w:rPr>
              <w:t xml:space="preserve"> </w:t>
            </w:r>
            <w:r w:rsidR="00895D8A">
              <w:rPr>
                <w:sz w:val="18"/>
              </w:rPr>
              <w:t>Wymagany</w:t>
            </w:r>
            <w:r w:rsidR="00895D8A">
              <w:rPr>
                <w:spacing w:val="-4"/>
                <w:sz w:val="18"/>
              </w:rPr>
              <w:t xml:space="preserve"> </w:t>
            </w:r>
            <w:r w:rsidR="00895D8A">
              <w:rPr>
                <w:sz w:val="18"/>
              </w:rPr>
              <w:t>wkład</w:t>
            </w:r>
            <w:r w:rsidR="00895D8A">
              <w:rPr>
                <w:spacing w:val="-2"/>
                <w:sz w:val="18"/>
              </w:rPr>
              <w:t xml:space="preserve"> </w:t>
            </w:r>
            <w:r w:rsidR="00895D8A">
              <w:rPr>
                <w:sz w:val="18"/>
              </w:rPr>
              <w:t>własny</w:t>
            </w:r>
            <w:r w:rsidR="00895D8A">
              <w:rPr>
                <w:spacing w:val="1"/>
                <w:sz w:val="18"/>
              </w:rPr>
              <w:t xml:space="preserve"> </w:t>
            </w:r>
            <w:r w:rsidR="00895D8A">
              <w:rPr>
                <w:spacing w:val="-2"/>
                <w:sz w:val="18"/>
              </w:rPr>
              <w:t>beneficjenta</w:t>
            </w:r>
          </w:p>
        </w:tc>
      </w:tr>
      <w:tr w:rsidR="00895D8A" w14:paraId="6CE7D9EE" w14:textId="77777777" w:rsidTr="00677AEC">
        <w:trPr>
          <w:trHeight w:val="955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589C08A8" w14:textId="77777777" w:rsidR="00895D8A" w:rsidRPr="00CE40B6" w:rsidRDefault="00895D8A" w:rsidP="00A5538B">
            <w:pPr>
              <w:pStyle w:val="TableParagraph"/>
              <w:jc w:val="center"/>
              <w:rPr>
                <w:sz w:val="18"/>
              </w:rPr>
            </w:pPr>
            <w:r w:rsidRPr="00CE40B6">
              <w:rPr>
                <w:spacing w:val="-5"/>
                <w:sz w:val="18"/>
              </w:rPr>
              <w:t>TAK</w:t>
            </w:r>
          </w:p>
        </w:tc>
        <w:tc>
          <w:tcPr>
            <w:tcW w:w="850" w:type="dxa"/>
            <w:gridSpan w:val="2"/>
            <w:tcBorders>
              <w:left w:val="single" w:sz="6" w:space="0" w:color="000000"/>
            </w:tcBorders>
          </w:tcPr>
          <w:p w14:paraId="75050BA4" w14:textId="1FC6FECD" w:rsidR="00895D8A" w:rsidRPr="00CE40B6" w:rsidRDefault="00240B3F" w:rsidP="00A5538B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X</w:t>
            </w:r>
          </w:p>
        </w:tc>
        <w:tc>
          <w:tcPr>
            <w:tcW w:w="1560" w:type="dxa"/>
            <w:gridSpan w:val="4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5D9C8105" w14:textId="77777777" w:rsidR="00895D8A" w:rsidRPr="00CE40B6" w:rsidRDefault="00895D8A" w:rsidP="00A5538B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FE63AC">
              <w:rPr>
                <w:spacing w:val="-5"/>
                <w:sz w:val="18"/>
              </w:rPr>
              <w:t>NIE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14:paraId="580E9321" w14:textId="77777777" w:rsidR="00895D8A" w:rsidRDefault="00895D8A" w:rsidP="006A6CF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2977" w:type="dxa"/>
            <w:gridSpan w:val="8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422F2B8F" w14:textId="77777777" w:rsidR="00895D8A" w:rsidRDefault="00895D8A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Minimalny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udział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wkładu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własnego w finansowaniu wydatków kwalifikowalnych projektu</w:t>
            </w:r>
          </w:p>
        </w:tc>
        <w:tc>
          <w:tcPr>
            <w:tcW w:w="1445" w:type="dxa"/>
            <w:gridSpan w:val="4"/>
            <w:tcBorders>
              <w:left w:val="single" w:sz="6" w:space="0" w:color="000000"/>
            </w:tcBorders>
          </w:tcPr>
          <w:p w14:paraId="26A6ED3C" w14:textId="4F709157" w:rsidR="00895D8A" w:rsidRDefault="00240B3F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5%</w:t>
            </w:r>
          </w:p>
        </w:tc>
      </w:tr>
      <w:tr w:rsidR="00895D8A" w14:paraId="3DBD3937" w14:textId="77777777" w:rsidTr="00677AEC">
        <w:trPr>
          <w:trHeight w:val="851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15A07613" w14:textId="12AC1663" w:rsidR="00895D8A" w:rsidRDefault="006A6CFA" w:rsidP="006A6CF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18"/>
              </w:rPr>
              <w:t>1</w:t>
            </w:r>
            <w:r w:rsidR="004E64C4">
              <w:rPr>
                <w:sz w:val="18"/>
              </w:rPr>
              <w:t>1</w:t>
            </w:r>
            <w:r w:rsidR="00895D8A" w:rsidRPr="00CE40B6">
              <w:rPr>
                <w:sz w:val="18"/>
              </w:rPr>
              <w:t>.</w:t>
            </w:r>
            <w:r w:rsidR="00895D8A">
              <w:rPr>
                <w:sz w:val="18"/>
              </w:rPr>
              <w:t xml:space="preserve"> Poziom cross-</w:t>
            </w:r>
            <w:proofErr w:type="spellStart"/>
            <w:r w:rsidR="00895D8A">
              <w:rPr>
                <w:sz w:val="18"/>
              </w:rPr>
              <w:t>financingu</w:t>
            </w:r>
            <w:proofErr w:type="spellEnd"/>
            <w:r w:rsidR="00895D8A">
              <w:rPr>
                <w:sz w:val="18"/>
              </w:rPr>
              <w:t xml:space="preserve"> (jeśli dotyczy)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47DE7F0F" w14:textId="5B011BC0" w:rsidR="00895D8A" w:rsidRDefault="007D5839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240B3F">
              <w:rPr>
                <w:sz w:val="18"/>
              </w:rPr>
              <w:t>20%</w:t>
            </w:r>
          </w:p>
        </w:tc>
      </w:tr>
      <w:tr w:rsidR="00895D8A" w14:paraId="498E43A1" w14:textId="77777777" w:rsidTr="00AC2709">
        <w:trPr>
          <w:trHeight w:val="981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9BE665A" w14:textId="333FFAAE" w:rsidR="00895D8A" w:rsidRDefault="00895D8A" w:rsidP="006A6CF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18"/>
              </w:rPr>
              <w:t>1</w:t>
            </w:r>
            <w:r w:rsidR="006A6CFA">
              <w:rPr>
                <w:sz w:val="18"/>
              </w:rPr>
              <w:t>2</w:t>
            </w:r>
            <w:r w:rsidRPr="00CE40B6">
              <w:rPr>
                <w:sz w:val="18"/>
              </w:rPr>
              <w:t>.</w:t>
            </w:r>
            <w:r>
              <w:rPr>
                <w:sz w:val="18"/>
              </w:rPr>
              <w:t xml:space="preserve">Typ </w:t>
            </w:r>
            <w:r w:rsidR="00CC0191">
              <w:rPr>
                <w:sz w:val="18"/>
              </w:rPr>
              <w:t>Beneficjenta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08694525" w14:textId="6908A4DD" w:rsidR="00895D8A" w:rsidRPr="00E3557E" w:rsidRDefault="0085085B" w:rsidP="00240B3F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  <w:r w:rsidRPr="0085085B">
              <w:rPr>
                <w:sz w:val="18"/>
                <w:szCs w:val="18"/>
              </w:rPr>
              <w:t>ednostki samorządu terytorialnego i ich jednostki organizacyjne, związki, porozumienia i stowarzyszenia JST; Podmioty Ekonomii Społecznej zajmujące się aktywizacją społeczno-zawodową osób i rodzin zagrożonych ubóstwem lub wykluczeniem społecznym; podmioty integracji społecznej (w tym: centra integracji społecznej, kluby integracji społecznej, zakłady aktywności zawodowej, warsztaty terapii zajęciowej); podmioty działające na rzecz aktywizacji społeczno-zawodowej, których podstawowym zadaniem nie jest działalność gospodarcza.</w:t>
            </w:r>
          </w:p>
        </w:tc>
      </w:tr>
      <w:tr w:rsidR="00895D8A" w14:paraId="3A320203" w14:textId="77777777" w:rsidTr="00677AEC">
        <w:trPr>
          <w:trHeight w:val="130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71C55140" w14:textId="349FE64A" w:rsidR="00895D8A" w:rsidRDefault="00895D8A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</w:t>
            </w:r>
            <w:r w:rsidR="004C0F07">
              <w:rPr>
                <w:sz w:val="18"/>
              </w:rPr>
              <w:t>3</w:t>
            </w:r>
            <w:r>
              <w:rPr>
                <w:sz w:val="18"/>
              </w:rPr>
              <w:t>. Czy w ramach naboru będą wspierane projekty realizowane  w partnerstwie?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39CAF551" w14:textId="1260A22B" w:rsidR="00895D8A" w:rsidRDefault="00240B3F" w:rsidP="006A6CF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TAK</w:t>
            </w:r>
          </w:p>
        </w:tc>
      </w:tr>
    </w:tbl>
    <w:p w14:paraId="15CB1979" w14:textId="77777777" w:rsidR="00265968" w:rsidRDefault="00265968"/>
    <w:p w14:paraId="603CBB43" w14:textId="77777777" w:rsidR="00265968" w:rsidRDefault="00265968"/>
    <w:tbl>
      <w:tblPr>
        <w:tblStyle w:val="TableNormal"/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8"/>
        <w:gridCol w:w="3146"/>
      </w:tblGrid>
      <w:tr w:rsidR="00895D8A" w14:paraId="4DBC0808" w14:textId="77777777" w:rsidTr="00677AEC">
        <w:trPr>
          <w:trHeight w:val="477"/>
        </w:trPr>
        <w:tc>
          <w:tcPr>
            <w:tcW w:w="9414" w:type="dxa"/>
            <w:gridSpan w:val="2"/>
            <w:shd w:val="clear" w:color="auto" w:fill="8DB3E2" w:themeFill="text2" w:themeFillTint="66"/>
          </w:tcPr>
          <w:p w14:paraId="6B3790D4" w14:textId="6EE38F4E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II. ZAKŁADANE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EFEKTY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NABORU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WYRAŻONE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WSKAŹNIKAMI</w:t>
            </w:r>
          </w:p>
        </w:tc>
      </w:tr>
      <w:tr w:rsidR="00895D8A" w14:paraId="568DA0F5" w14:textId="77777777" w:rsidTr="00677AEC">
        <w:trPr>
          <w:trHeight w:val="477"/>
        </w:trPr>
        <w:tc>
          <w:tcPr>
            <w:tcW w:w="9414" w:type="dxa"/>
            <w:gridSpan w:val="2"/>
            <w:shd w:val="clear" w:color="auto" w:fill="C6D9F1" w:themeFill="text2" w:themeFillTint="33"/>
          </w:tcPr>
          <w:p w14:paraId="418CEDDA" w14:textId="135EE8F3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WSKAŹNIKI </w:t>
            </w:r>
            <w:r w:rsidRPr="00677AEC">
              <w:rPr>
                <w:b/>
                <w:spacing w:val="-2"/>
                <w:sz w:val="18"/>
                <w:shd w:val="clear" w:color="auto" w:fill="C6D9F1" w:themeFill="text2" w:themeFillTint="33"/>
              </w:rPr>
              <w:t>PRODUKTU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1013F0">
              <w:rPr>
                <w:b/>
                <w:spacing w:val="-2"/>
                <w:sz w:val="18"/>
              </w:rPr>
              <w:t>WSKAZANE W FEPZ 2021-2027</w:t>
            </w:r>
          </w:p>
        </w:tc>
      </w:tr>
      <w:tr w:rsidR="00895D8A" w14:paraId="64A8C26F" w14:textId="77777777" w:rsidTr="00265968">
        <w:trPr>
          <w:trHeight w:val="837"/>
        </w:trPr>
        <w:tc>
          <w:tcPr>
            <w:tcW w:w="6268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3B2368AD" w14:textId="17AFEB8E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Nazwa</w:t>
            </w:r>
            <w:r>
              <w:rPr>
                <w:b/>
                <w:spacing w:val="-2"/>
                <w:sz w:val="18"/>
              </w:rPr>
              <w:t xml:space="preserve"> wskaźnika</w:t>
            </w:r>
            <w:r w:rsidR="004C0F07">
              <w:rPr>
                <w:b/>
                <w:spacing w:val="-2"/>
                <w:sz w:val="18"/>
              </w:rPr>
              <w:t xml:space="preserve">, </w:t>
            </w:r>
            <w:r w:rsidR="00240B47">
              <w:rPr>
                <w:b/>
                <w:spacing w:val="-2"/>
                <w:sz w:val="18"/>
              </w:rPr>
              <w:t>kod i jednostka miary</w:t>
            </w:r>
          </w:p>
        </w:tc>
        <w:tc>
          <w:tcPr>
            <w:tcW w:w="3146" w:type="dxa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587391AF" w14:textId="33DC8F06" w:rsidR="00895D8A" w:rsidRDefault="00A5538B" w:rsidP="00A5538B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Wartość docelowa wskaźnika</w:t>
            </w:r>
          </w:p>
        </w:tc>
      </w:tr>
      <w:tr w:rsidR="00895D8A" w14:paraId="0C364326" w14:textId="77777777" w:rsidTr="00265968">
        <w:trPr>
          <w:trHeight w:val="535"/>
        </w:trPr>
        <w:tc>
          <w:tcPr>
            <w:tcW w:w="6268" w:type="dxa"/>
            <w:tcBorders>
              <w:right w:val="single" w:sz="6" w:space="0" w:color="000000"/>
            </w:tcBorders>
          </w:tcPr>
          <w:p w14:paraId="393810B0" w14:textId="7680E247" w:rsidR="00895D8A" w:rsidRPr="00A35929" w:rsidRDefault="003445C3" w:rsidP="00F97B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Bezrobotni, w tym długotrwale bezrobotni, EECO02, osoby</w:t>
            </w:r>
          </w:p>
        </w:tc>
        <w:tc>
          <w:tcPr>
            <w:tcW w:w="3146" w:type="dxa"/>
            <w:tcBorders>
              <w:left w:val="single" w:sz="6" w:space="0" w:color="000000"/>
            </w:tcBorders>
          </w:tcPr>
          <w:p w14:paraId="36E50D26" w14:textId="21162607" w:rsidR="00895D8A" w:rsidRDefault="00C2687E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  <w:r w:rsidR="00525438">
              <w:rPr>
                <w:sz w:val="18"/>
              </w:rPr>
              <w:t>9</w:t>
            </w:r>
          </w:p>
        </w:tc>
      </w:tr>
      <w:tr w:rsidR="003445C3" w14:paraId="62FC09C5" w14:textId="77777777" w:rsidTr="00265968">
        <w:trPr>
          <w:trHeight w:val="535"/>
        </w:trPr>
        <w:tc>
          <w:tcPr>
            <w:tcW w:w="6268" w:type="dxa"/>
            <w:tcBorders>
              <w:right w:val="single" w:sz="6" w:space="0" w:color="000000"/>
            </w:tcBorders>
          </w:tcPr>
          <w:p w14:paraId="7E4712F4" w14:textId="0BD527B5" w:rsidR="003445C3" w:rsidRPr="00A35929" w:rsidRDefault="003445C3" w:rsidP="00F97B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bierna zawodowo, EECO04, osoby</w:t>
            </w:r>
          </w:p>
        </w:tc>
        <w:tc>
          <w:tcPr>
            <w:tcW w:w="3146" w:type="dxa"/>
            <w:tcBorders>
              <w:left w:val="single" w:sz="6" w:space="0" w:color="000000"/>
            </w:tcBorders>
          </w:tcPr>
          <w:p w14:paraId="07AF166D" w14:textId="077C3CD6" w:rsidR="003445C3" w:rsidRDefault="00F74893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</w:tr>
      <w:tr w:rsidR="003445C3" w14:paraId="5472481E" w14:textId="77777777" w:rsidTr="00265968">
        <w:trPr>
          <w:trHeight w:val="535"/>
        </w:trPr>
        <w:tc>
          <w:tcPr>
            <w:tcW w:w="6268" w:type="dxa"/>
            <w:tcBorders>
              <w:right w:val="single" w:sz="6" w:space="0" w:color="000000"/>
            </w:tcBorders>
          </w:tcPr>
          <w:p w14:paraId="5A047E58" w14:textId="2E65EED6" w:rsidR="003445C3" w:rsidRPr="00A35929" w:rsidRDefault="003445C3" w:rsidP="00F97B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Uczestnicy z niepełnosprawnościami, EECO12, osoby</w:t>
            </w:r>
          </w:p>
        </w:tc>
        <w:tc>
          <w:tcPr>
            <w:tcW w:w="3146" w:type="dxa"/>
            <w:tcBorders>
              <w:left w:val="single" w:sz="6" w:space="0" w:color="000000"/>
            </w:tcBorders>
          </w:tcPr>
          <w:p w14:paraId="796FE35C" w14:textId="5CC02265" w:rsidR="003445C3" w:rsidRDefault="00BE0E9C" w:rsidP="006A6CF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</w:tr>
      <w:tr w:rsidR="00895D8A" w14:paraId="13AE3A50" w14:textId="77777777" w:rsidTr="00677AEC">
        <w:trPr>
          <w:trHeight w:val="535"/>
        </w:trPr>
        <w:tc>
          <w:tcPr>
            <w:tcW w:w="9414" w:type="dxa"/>
            <w:gridSpan w:val="2"/>
            <w:shd w:val="clear" w:color="auto" w:fill="C6D9F1" w:themeFill="text2" w:themeFillTint="33"/>
          </w:tcPr>
          <w:p w14:paraId="05186383" w14:textId="0A63B42F" w:rsidR="00895D8A" w:rsidRPr="00677AEC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677AEC">
              <w:rPr>
                <w:b/>
                <w:sz w:val="18"/>
              </w:rPr>
              <w:t>WSKAŹNIKI REZULTATU</w:t>
            </w:r>
            <w:r w:rsidR="001013F0">
              <w:rPr>
                <w:b/>
                <w:sz w:val="18"/>
              </w:rPr>
              <w:t xml:space="preserve"> WSKAZANE W FEPZ 2021-2027</w:t>
            </w:r>
          </w:p>
        </w:tc>
      </w:tr>
      <w:tr w:rsidR="00895D8A" w14:paraId="51F3DD33" w14:textId="77777777" w:rsidTr="00265968">
        <w:trPr>
          <w:trHeight w:val="535"/>
        </w:trPr>
        <w:tc>
          <w:tcPr>
            <w:tcW w:w="6268" w:type="dxa"/>
            <w:tcBorders>
              <w:bottom w:val="single" w:sz="2" w:space="0" w:color="000000"/>
            </w:tcBorders>
            <w:shd w:val="clear" w:color="auto" w:fill="C6D9F1" w:themeFill="text2" w:themeFillTint="33"/>
          </w:tcPr>
          <w:p w14:paraId="7655CB22" w14:textId="3BA839BD" w:rsidR="00895D8A" w:rsidRDefault="00895D8A" w:rsidP="006A6CFA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Nazwa</w:t>
            </w:r>
            <w:r>
              <w:rPr>
                <w:b/>
                <w:spacing w:val="-2"/>
                <w:sz w:val="18"/>
              </w:rPr>
              <w:t xml:space="preserve"> wskaźnika</w:t>
            </w:r>
            <w:r w:rsidR="004C0F07">
              <w:rPr>
                <w:b/>
                <w:spacing w:val="-2"/>
                <w:sz w:val="18"/>
              </w:rPr>
              <w:t xml:space="preserve">, </w:t>
            </w:r>
            <w:r w:rsidR="00240B47">
              <w:rPr>
                <w:b/>
                <w:spacing w:val="-2"/>
                <w:sz w:val="18"/>
              </w:rPr>
              <w:t>kod, i jednostka miary</w:t>
            </w:r>
          </w:p>
        </w:tc>
        <w:tc>
          <w:tcPr>
            <w:tcW w:w="3146" w:type="dxa"/>
            <w:tcBorders>
              <w:bottom w:val="single" w:sz="2" w:space="0" w:color="000000"/>
            </w:tcBorders>
            <w:shd w:val="clear" w:color="auto" w:fill="C6D9F1" w:themeFill="text2" w:themeFillTint="33"/>
          </w:tcPr>
          <w:p w14:paraId="545EBFE0" w14:textId="5D83AF63" w:rsidR="00895D8A" w:rsidRDefault="00A5538B" w:rsidP="00A5538B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Wartość docelowa wskaźnika</w:t>
            </w:r>
          </w:p>
        </w:tc>
      </w:tr>
      <w:tr w:rsidR="00895D8A" w14:paraId="07FEE33B" w14:textId="77777777" w:rsidTr="00265968">
        <w:trPr>
          <w:trHeight w:val="535"/>
        </w:trPr>
        <w:tc>
          <w:tcPr>
            <w:tcW w:w="6268" w:type="dxa"/>
            <w:shd w:val="clear" w:color="auto" w:fill="auto"/>
          </w:tcPr>
          <w:p w14:paraId="1379CBCA" w14:textId="5B8565F7" w:rsidR="00895D8A" w:rsidRPr="00A35929" w:rsidRDefault="003445C3" w:rsidP="002C1D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Uczestnicy poszukujący pracy po zakończeniu udziału w programie, EECR01, osoby</w:t>
            </w:r>
          </w:p>
        </w:tc>
        <w:tc>
          <w:tcPr>
            <w:tcW w:w="3146" w:type="dxa"/>
            <w:shd w:val="clear" w:color="auto" w:fill="auto"/>
          </w:tcPr>
          <w:p w14:paraId="428BCB31" w14:textId="2A7C3BF3" w:rsidR="00895D8A" w:rsidRPr="00BE0E9C" w:rsidRDefault="00BE0E9C" w:rsidP="00BE0E9C">
            <w:pPr>
              <w:pStyle w:val="TableParagraph"/>
              <w:tabs>
                <w:tab w:val="left" w:pos="1521"/>
              </w:tabs>
              <w:ind w:hanging="141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                          </w:t>
            </w:r>
            <w:r w:rsidRPr="00BE0E9C">
              <w:rPr>
                <w:sz w:val="18"/>
              </w:rPr>
              <w:t>48</w:t>
            </w:r>
          </w:p>
        </w:tc>
      </w:tr>
      <w:tr w:rsidR="003445C3" w14:paraId="25C23D8E" w14:textId="77777777" w:rsidTr="00265968">
        <w:trPr>
          <w:trHeight w:val="535"/>
        </w:trPr>
        <w:tc>
          <w:tcPr>
            <w:tcW w:w="6268" w:type="dxa"/>
            <w:shd w:val="clear" w:color="auto" w:fill="auto"/>
          </w:tcPr>
          <w:p w14:paraId="1765D9C2" w14:textId="20C6E97E" w:rsidR="003445C3" w:rsidRPr="00A35929" w:rsidRDefault="003445C3" w:rsidP="002C1D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Uczestnicy uzyskujący kwalifikacje po zakończeniu udziału w programie, EECR03, osoby</w:t>
            </w:r>
          </w:p>
        </w:tc>
        <w:tc>
          <w:tcPr>
            <w:tcW w:w="3146" w:type="dxa"/>
            <w:shd w:val="clear" w:color="auto" w:fill="auto"/>
          </w:tcPr>
          <w:p w14:paraId="395FA824" w14:textId="6D90BB5C" w:rsidR="003445C3" w:rsidRPr="00BE0E9C" w:rsidRDefault="00BE0E9C" w:rsidP="00BE0E9C">
            <w:pPr>
              <w:pStyle w:val="TableParagraph"/>
              <w:tabs>
                <w:tab w:val="left" w:pos="2203"/>
              </w:tabs>
              <w:jc w:val="center"/>
              <w:rPr>
                <w:sz w:val="18"/>
              </w:rPr>
            </w:pPr>
            <w:r w:rsidRPr="00BE0E9C">
              <w:rPr>
                <w:sz w:val="18"/>
              </w:rPr>
              <w:t>98</w:t>
            </w:r>
          </w:p>
        </w:tc>
      </w:tr>
      <w:tr w:rsidR="003445C3" w14:paraId="4DEA4324" w14:textId="77777777" w:rsidTr="00265968">
        <w:trPr>
          <w:trHeight w:val="535"/>
        </w:trPr>
        <w:tc>
          <w:tcPr>
            <w:tcW w:w="6268" w:type="dxa"/>
            <w:shd w:val="clear" w:color="auto" w:fill="auto"/>
          </w:tcPr>
          <w:p w14:paraId="3ADB3CE5" w14:textId="6856799A" w:rsidR="003445C3" w:rsidRPr="00A35929" w:rsidRDefault="003445C3" w:rsidP="002C1D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Uczestnicy pracujący po zakończeniu udziału w programie, EECR04, osoby</w:t>
            </w:r>
          </w:p>
        </w:tc>
        <w:tc>
          <w:tcPr>
            <w:tcW w:w="3146" w:type="dxa"/>
            <w:shd w:val="clear" w:color="auto" w:fill="auto"/>
          </w:tcPr>
          <w:p w14:paraId="07BBE26E" w14:textId="05385EDA" w:rsidR="003445C3" w:rsidRPr="000162EC" w:rsidRDefault="000162EC" w:rsidP="000162EC">
            <w:pPr>
              <w:pStyle w:val="TableParagraph"/>
              <w:tabs>
                <w:tab w:val="left" w:pos="1521"/>
              </w:tabs>
              <w:ind w:hanging="1417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 xml:space="preserve">                           </w:t>
            </w:r>
            <w:r w:rsidRPr="000162EC">
              <w:rPr>
                <w:sz w:val="18"/>
              </w:rPr>
              <w:t xml:space="preserve"> 56</w:t>
            </w:r>
          </w:p>
        </w:tc>
      </w:tr>
    </w:tbl>
    <w:p w14:paraId="14E8F174" w14:textId="77777777" w:rsidR="00265968" w:rsidRDefault="00265968"/>
    <w:p w14:paraId="5E25E04D" w14:textId="77777777" w:rsidR="007438D8" w:rsidRDefault="007438D8" w:rsidP="006A6CFA">
      <w:pPr>
        <w:rPr>
          <w:sz w:val="18"/>
        </w:rPr>
        <w:sectPr w:rsidR="007438D8">
          <w:headerReference w:type="default" r:id="rId9"/>
          <w:type w:val="continuous"/>
          <w:pgSz w:w="11910" w:h="16840"/>
          <w:pgMar w:top="1380" w:right="1020" w:bottom="1221" w:left="1140" w:header="708" w:footer="708" w:gutter="0"/>
          <w:cols w:space="708"/>
        </w:sectPr>
      </w:pPr>
    </w:p>
    <w:p w14:paraId="72B1AF62" w14:textId="77777777" w:rsidR="007438D8" w:rsidRDefault="007438D8" w:rsidP="006A6CFA">
      <w:pPr>
        <w:rPr>
          <w:sz w:val="18"/>
        </w:rPr>
        <w:sectPr w:rsidR="007438D8">
          <w:type w:val="continuous"/>
          <w:pgSz w:w="11910" w:h="16840"/>
          <w:pgMar w:top="1380" w:right="1020" w:bottom="280" w:left="1140" w:header="708" w:footer="708" w:gutter="0"/>
          <w:cols w:space="708"/>
        </w:sectPr>
      </w:pPr>
    </w:p>
    <w:p w14:paraId="5E381140" w14:textId="77777777" w:rsidR="00FD00BE" w:rsidRPr="00A5538B" w:rsidRDefault="00FD00BE" w:rsidP="002D028D">
      <w:pPr>
        <w:rPr>
          <w:vertAlign w:val="subscript"/>
        </w:rPr>
      </w:pPr>
    </w:p>
    <w:sectPr w:rsidR="00FD00BE" w:rsidRPr="00A5538B">
      <w:type w:val="continuous"/>
      <w:pgSz w:w="11910" w:h="16840"/>
      <w:pgMar w:top="1380" w:right="10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6DD38" w14:textId="77777777" w:rsidR="00D12C3A" w:rsidRDefault="00D12C3A" w:rsidP="00E37922">
      <w:r>
        <w:separator/>
      </w:r>
    </w:p>
  </w:endnote>
  <w:endnote w:type="continuationSeparator" w:id="0">
    <w:p w14:paraId="398596D2" w14:textId="77777777" w:rsidR="00D12C3A" w:rsidRDefault="00D12C3A" w:rsidP="00E3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931E9" w14:textId="77777777" w:rsidR="00D12C3A" w:rsidRDefault="00D12C3A" w:rsidP="00E37922">
      <w:r>
        <w:separator/>
      </w:r>
    </w:p>
  </w:footnote>
  <w:footnote w:type="continuationSeparator" w:id="0">
    <w:p w14:paraId="312F0E9A" w14:textId="77777777" w:rsidR="00D12C3A" w:rsidRDefault="00D12C3A" w:rsidP="00E37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EA32" w14:textId="77777777" w:rsidR="00CC0191" w:rsidRPr="00CC0191" w:rsidRDefault="00CC0191" w:rsidP="00CC01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0E5A"/>
    <w:multiLevelType w:val="hybridMultilevel"/>
    <w:tmpl w:val="23D8932C"/>
    <w:lvl w:ilvl="0" w:tplc="4190BB76">
      <w:start w:val="5"/>
      <w:numFmt w:val="decimal"/>
      <w:lvlText w:val="%1."/>
      <w:lvlJc w:val="left"/>
      <w:pPr>
        <w:ind w:left="5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01C63FDC"/>
    <w:multiLevelType w:val="hybridMultilevel"/>
    <w:tmpl w:val="9B9AF082"/>
    <w:lvl w:ilvl="0" w:tplc="19261F9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4625153"/>
    <w:multiLevelType w:val="hybridMultilevel"/>
    <w:tmpl w:val="69B6EE08"/>
    <w:lvl w:ilvl="0" w:tplc="6D5CC2AE">
      <w:start w:val="2"/>
      <w:numFmt w:val="lowerLetter"/>
      <w:lvlText w:val="%1)"/>
      <w:lvlJc w:val="left"/>
      <w:pPr>
        <w:ind w:left="340" w:hanging="23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3A88065A">
      <w:numFmt w:val="bullet"/>
      <w:lvlText w:val="•"/>
      <w:lvlJc w:val="left"/>
      <w:pPr>
        <w:ind w:left="695" w:hanging="238"/>
      </w:pPr>
      <w:rPr>
        <w:rFonts w:hint="default"/>
        <w:lang w:val="pl-PL" w:eastAsia="en-US" w:bidi="ar-SA"/>
      </w:rPr>
    </w:lvl>
    <w:lvl w:ilvl="2" w:tplc="F0F691C8">
      <w:numFmt w:val="bullet"/>
      <w:lvlText w:val="•"/>
      <w:lvlJc w:val="left"/>
      <w:pPr>
        <w:ind w:left="1050" w:hanging="238"/>
      </w:pPr>
      <w:rPr>
        <w:rFonts w:hint="default"/>
        <w:lang w:val="pl-PL" w:eastAsia="en-US" w:bidi="ar-SA"/>
      </w:rPr>
    </w:lvl>
    <w:lvl w:ilvl="3" w:tplc="202CBD9C">
      <w:numFmt w:val="bullet"/>
      <w:lvlText w:val="•"/>
      <w:lvlJc w:val="left"/>
      <w:pPr>
        <w:ind w:left="1405" w:hanging="238"/>
      </w:pPr>
      <w:rPr>
        <w:rFonts w:hint="default"/>
        <w:lang w:val="pl-PL" w:eastAsia="en-US" w:bidi="ar-SA"/>
      </w:rPr>
    </w:lvl>
    <w:lvl w:ilvl="4" w:tplc="7BD41BB2">
      <w:numFmt w:val="bullet"/>
      <w:lvlText w:val="•"/>
      <w:lvlJc w:val="left"/>
      <w:pPr>
        <w:ind w:left="1761" w:hanging="238"/>
      </w:pPr>
      <w:rPr>
        <w:rFonts w:hint="default"/>
        <w:lang w:val="pl-PL" w:eastAsia="en-US" w:bidi="ar-SA"/>
      </w:rPr>
    </w:lvl>
    <w:lvl w:ilvl="5" w:tplc="DE666F18">
      <w:numFmt w:val="bullet"/>
      <w:lvlText w:val="•"/>
      <w:lvlJc w:val="left"/>
      <w:pPr>
        <w:ind w:left="2116" w:hanging="238"/>
      </w:pPr>
      <w:rPr>
        <w:rFonts w:hint="default"/>
        <w:lang w:val="pl-PL" w:eastAsia="en-US" w:bidi="ar-SA"/>
      </w:rPr>
    </w:lvl>
    <w:lvl w:ilvl="6" w:tplc="887C883E">
      <w:numFmt w:val="bullet"/>
      <w:lvlText w:val="•"/>
      <w:lvlJc w:val="left"/>
      <w:pPr>
        <w:ind w:left="2471" w:hanging="238"/>
      </w:pPr>
      <w:rPr>
        <w:rFonts w:hint="default"/>
        <w:lang w:val="pl-PL" w:eastAsia="en-US" w:bidi="ar-SA"/>
      </w:rPr>
    </w:lvl>
    <w:lvl w:ilvl="7" w:tplc="2D38259A">
      <w:numFmt w:val="bullet"/>
      <w:lvlText w:val="•"/>
      <w:lvlJc w:val="left"/>
      <w:pPr>
        <w:ind w:left="2827" w:hanging="238"/>
      </w:pPr>
      <w:rPr>
        <w:rFonts w:hint="default"/>
        <w:lang w:val="pl-PL" w:eastAsia="en-US" w:bidi="ar-SA"/>
      </w:rPr>
    </w:lvl>
    <w:lvl w:ilvl="8" w:tplc="E110DE9A">
      <w:numFmt w:val="bullet"/>
      <w:lvlText w:val="•"/>
      <w:lvlJc w:val="left"/>
      <w:pPr>
        <w:ind w:left="3182" w:hanging="238"/>
      </w:pPr>
      <w:rPr>
        <w:rFonts w:hint="default"/>
        <w:lang w:val="pl-PL" w:eastAsia="en-US" w:bidi="ar-SA"/>
      </w:rPr>
    </w:lvl>
  </w:abstractNum>
  <w:abstractNum w:abstractNumId="3" w15:restartNumberingAfterBreak="0">
    <w:nsid w:val="082E738B"/>
    <w:multiLevelType w:val="hybridMultilevel"/>
    <w:tmpl w:val="C66A8CFC"/>
    <w:lvl w:ilvl="0" w:tplc="0852A95C">
      <w:start w:val="1"/>
      <w:numFmt w:val="lowerLetter"/>
      <w:lvlText w:val="%1)"/>
      <w:lvlJc w:val="left"/>
      <w:pPr>
        <w:ind w:left="340" w:hanging="23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D47AF5C4">
      <w:numFmt w:val="bullet"/>
      <w:lvlText w:val="•"/>
      <w:lvlJc w:val="left"/>
      <w:pPr>
        <w:ind w:left="695" w:hanging="238"/>
      </w:pPr>
      <w:rPr>
        <w:rFonts w:hint="default"/>
        <w:lang w:val="pl-PL" w:eastAsia="en-US" w:bidi="ar-SA"/>
      </w:rPr>
    </w:lvl>
    <w:lvl w:ilvl="2" w:tplc="00309856">
      <w:numFmt w:val="bullet"/>
      <w:lvlText w:val="•"/>
      <w:lvlJc w:val="left"/>
      <w:pPr>
        <w:ind w:left="1050" w:hanging="238"/>
      </w:pPr>
      <w:rPr>
        <w:rFonts w:hint="default"/>
        <w:lang w:val="pl-PL" w:eastAsia="en-US" w:bidi="ar-SA"/>
      </w:rPr>
    </w:lvl>
    <w:lvl w:ilvl="3" w:tplc="890C2AA8">
      <w:numFmt w:val="bullet"/>
      <w:lvlText w:val="•"/>
      <w:lvlJc w:val="left"/>
      <w:pPr>
        <w:ind w:left="1405" w:hanging="238"/>
      </w:pPr>
      <w:rPr>
        <w:rFonts w:hint="default"/>
        <w:lang w:val="pl-PL" w:eastAsia="en-US" w:bidi="ar-SA"/>
      </w:rPr>
    </w:lvl>
    <w:lvl w:ilvl="4" w:tplc="B57A7B76">
      <w:numFmt w:val="bullet"/>
      <w:lvlText w:val="•"/>
      <w:lvlJc w:val="left"/>
      <w:pPr>
        <w:ind w:left="1761" w:hanging="238"/>
      </w:pPr>
      <w:rPr>
        <w:rFonts w:hint="default"/>
        <w:lang w:val="pl-PL" w:eastAsia="en-US" w:bidi="ar-SA"/>
      </w:rPr>
    </w:lvl>
    <w:lvl w:ilvl="5" w:tplc="C260897C">
      <w:numFmt w:val="bullet"/>
      <w:lvlText w:val="•"/>
      <w:lvlJc w:val="left"/>
      <w:pPr>
        <w:ind w:left="2116" w:hanging="238"/>
      </w:pPr>
      <w:rPr>
        <w:rFonts w:hint="default"/>
        <w:lang w:val="pl-PL" w:eastAsia="en-US" w:bidi="ar-SA"/>
      </w:rPr>
    </w:lvl>
    <w:lvl w:ilvl="6" w:tplc="FC4A5072">
      <w:numFmt w:val="bullet"/>
      <w:lvlText w:val="•"/>
      <w:lvlJc w:val="left"/>
      <w:pPr>
        <w:ind w:left="2471" w:hanging="238"/>
      </w:pPr>
      <w:rPr>
        <w:rFonts w:hint="default"/>
        <w:lang w:val="pl-PL" w:eastAsia="en-US" w:bidi="ar-SA"/>
      </w:rPr>
    </w:lvl>
    <w:lvl w:ilvl="7" w:tplc="7452D2BC">
      <w:numFmt w:val="bullet"/>
      <w:lvlText w:val="•"/>
      <w:lvlJc w:val="left"/>
      <w:pPr>
        <w:ind w:left="2827" w:hanging="238"/>
      </w:pPr>
      <w:rPr>
        <w:rFonts w:hint="default"/>
        <w:lang w:val="pl-PL" w:eastAsia="en-US" w:bidi="ar-SA"/>
      </w:rPr>
    </w:lvl>
    <w:lvl w:ilvl="8" w:tplc="347CCAA8">
      <w:numFmt w:val="bullet"/>
      <w:lvlText w:val="•"/>
      <w:lvlJc w:val="left"/>
      <w:pPr>
        <w:ind w:left="3182" w:hanging="238"/>
      </w:pPr>
      <w:rPr>
        <w:rFonts w:hint="default"/>
        <w:lang w:val="pl-PL" w:eastAsia="en-US" w:bidi="ar-SA"/>
      </w:rPr>
    </w:lvl>
  </w:abstractNum>
  <w:abstractNum w:abstractNumId="4" w15:restartNumberingAfterBreak="0">
    <w:nsid w:val="0D413566"/>
    <w:multiLevelType w:val="hybridMultilevel"/>
    <w:tmpl w:val="6B365A00"/>
    <w:lvl w:ilvl="0" w:tplc="473AD6EC">
      <w:start w:val="2"/>
      <w:numFmt w:val="lowerLetter"/>
      <w:lvlText w:val="%1)"/>
      <w:lvlJc w:val="left"/>
      <w:pPr>
        <w:ind w:left="462" w:hanging="28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A3B27E98">
      <w:numFmt w:val="bullet"/>
      <w:lvlText w:val="•"/>
      <w:lvlJc w:val="left"/>
      <w:pPr>
        <w:ind w:left="803" w:hanging="284"/>
      </w:pPr>
      <w:rPr>
        <w:rFonts w:hint="default"/>
        <w:lang w:val="pl-PL" w:eastAsia="en-US" w:bidi="ar-SA"/>
      </w:rPr>
    </w:lvl>
    <w:lvl w:ilvl="2" w:tplc="18F0F7CA">
      <w:numFmt w:val="bullet"/>
      <w:lvlText w:val="•"/>
      <w:lvlJc w:val="left"/>
      <w:pPr>
        <w:ind w:left="1146" w:hanging="284"/>
      </w:pPr>
      <w:rPr>
        <w:rFonts w:hint="default"/>
        <w:lang w:val="pl-PL" w:eastAsia="en-US" w:bidi="ar-SA"/>
      </w:rPr>
    </w:lvl>
    <w:lvl w:ilvl="3" w:tplc="C764D930">
      <w:numFmt w:val="bullet"/>
      <w:lvlText w:val="•"/>
      <w:lvlJc w:val="left"/>
      <w:pPr>
        <w:ind w:left="1489" w:hanging="284"/>
      </w:pPr>
      <w:rPr>
        <w:rFonts w:hint="default"/>
        <w:lang w:val="pl-PL" w:eastAsia="en-US" w:bidi="ar-SA"/>
      </w:rPr>
    </w:lvl>
    <w:lvl w:ilvl="4" w:tplc="A8F2C3E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5" w:tplc="D1FEBD22">
      <w:numFmt w:val="bullet"/>
      <w:lvlText w:val="•"/>
      <w:lvlJc w:val="left"/>
      <w:pPr>
        <w:ind w:left="2176" w:hanging="284"/>
      </w:pPr>
      <w:rPr>
        <w:rFonts w:hint="default"/>
        <w:lang w:val="pl-PL" w:eastAsia="en-US" w:bidi="ar-SA"/>
      </w:rPr>
    </w:lvl>
    <w:lvl w:ilvl="6" w:tplc="4B963BE8">
      <w:numFmt w:val="bullet"/>
      <w:lvlText w:val="•"/>
      <w:lvlJc w:val="left"/>
      <w:pPr>
        <w:ind w:left="2519" w:hanging="284"/>
      </w:pPr>
      <w:rPr>
        <w:rFonts w:hint="default"/>
        <w:lang w:val="pl-PL" w:eastAsia="en-US" w:bidi="ar-SA"/>
      </w:rPr>
    </w:lvl>
    <w:lvl w:ilvl="7" w:tplc="B836646A">
      <w:numFmt w:val="bullet"/>
      <w:lvlText w:val="•"/>
      <w:lvlJc w:val="left"/>
      <w:pPr>
        <w:ind w:left="2863" w:hanging="284"/>
      </w:pPr>
      <w:rPr>
        <w:rFonts w:hint="default"/>
        <w:lang w:val="pl-PL" w:eastAsia="en-US" w:bidi="ar-SA"/>
      </w:rPr>
    </w:lvl>
    <w:lvl w:ilvl="8" w:tplc="BBFC32AA">
      <w:numFmt w:val="bullet"/>
      <w:lvlText w:val="•"/>
      <w:lvlJc w:val="left"/>
      <w:pPr>
        <w:ind w:left="3206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1B041415"/>
    <w:multiLevelType w:val="hybridMultilevel"/>
    <w:tmpl w:val="4E7EB57C"/>
    <w:lvl w:ilvl="0" w:tplc="EF7050D8">
      <w:start w:val="2"/>
      <w:numFmt w:val="decimal"/>
      <w:lvlText w:val="%1."/>
      <w:lvlJc w:val="left"/>
      <w:pPr>
        <w:ind w:left="468" w:hanging="35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C77C869A">
      <w:numFmt w:val="bullet"/>
      <w:lvlText w:val=""/>
      <w:lvlJc w:val="left"/>
      <w:pPr>
        <w:ind w:left="842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26DABF46">
      <w:numFmt w:val="bullet"/>
      <w:lvlText w:val="•"/>
      <w:lvlJc w:val="left"/>
      <w:pPr>
        <w:ind w:left="1498" w:hanging="358"/>
      </w:pPr>
      <w:rPr>
        <w:rFonts w:hint="default"/>
        <w:lang w:val="pl-PL" w:eastAsia="en-US" w:bidi="ar-SA"/>
      </w:rPr>
    </w:lvl>
    <w:lvl w:ilvl="3" w:tplc="8EA0F63C">
      <w:numFmt w:val="bullet"/>
      <w:lvlText w:val="•"/>
      <w:lvlJc w:val="left"/>
      <w:pPr>
        <w:ind w:left="2157" w:hanging="358"/>
      </w:pPr>
      <w:rPr>
        <w:rFonts w:hint="default"/>
        <w:lang w:val="pl-PL" w:eastAsia="en-US" w:bidi="ar-SA"/>
      </w:rPr>
    </w:lvl>
    <w:lvl w:ilvl="4" w:tplc="E120423E">
      <w:numFmt w:val="bullet"/>
      <w:lvlText w:val="•"/>
      <w:lvlJc w:val="left"/>
      <w:pPr>
        <w:ind w:left="2816" w:hanging="358"/>
      </w:pPr>
      <w:rPr>
        <w:rFonts w:hint="default"/>
        <w:lang w:val="pl-PL" w:eastAsia="en-US" w:bidi="ar-SA"/>
      </w:rPr>
    </w:lvl>
    <w:lvl w:ilvl="5" w:tplc="A796A434">
      <w:numFmt w:val="bullet"/>
      <w:lvlText w:val="•"/>
      <w:lvlJc w:val="left"/>
      <w:pPr>
        <w:ind w:left="3474" w:hanging="358"/>
      </w:pPr>
      <w:rPr>
        <w:rFonts w:hint="default"/>
        <w:lang w:val="pl-PL" w:eastAsia="en-US" w:bidi="ar-SA"/>
      </w:rPr>
    </w:lvl>
    <w:lvl w:ilvl="6" w:tplc="EB6635E2">
      <w:numFmt w:val="bullet"/>
      <w:lvlText w:val="•"/>
      <w:lvlJc w:val="left"/>
      <w:pPr>
        <w:ind w:left="4133" w:hanging="358"/>
      </w:pPr>
      <w:rPr>
        <w:rFonts w:hint="default"/>
        <w:lang w:val="pl-PL" w:eastAsia="en-US" w:bidi="ar-SA"/>
      </w:rPr>
    </w:lvl>
    <w:lvl w:ilvl="7" w:tplc="ABFA1F28">
      <w:numFmt w:val="bullet"/>
      <w:lvlText w:val="•"/>
      <w:lvlJc w:val="left"/>
      <w:pPr>
        <w:ind w:left="4792" w:hanging="358"/>
      </w:pPr>
      <w:rPr>
        <w:rFonts w:hint="default"/>
        <w:lang w:val="pl-PL" w:eastAsia="en-US" w:bidi="ar-SA"/>
      </w:rPr>
    </w:lvl>
    <w:lvl w:ilvl="8" w:tplc="A6767A56">
      <w:numFmt w:val="bullet"/>
      <w:lvlText w:val="•"/>
      <w:lvlJc w:val="left"/>
      <w:pPr>
        <w:ind w:left="5450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20E76B10"/>
    <w:multiLevelType w:val="hybridMultilevel"/>
    <w:tmpl w:val="2334E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27F8E"/>
    <w:multiLevelType w:val="multilevel"/>
    <w:tmpl w:val="70D89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49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39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-656" w:hanging="1440"/>
      </w:pPr>
      <w:rPr>
        <w:rFonts w:hint="default"/>
        <w:b w:val="0"/>
      </w:rPr>
    </w:lvl>
  </w:abstractNum>
  <w:abstractNum w:abstractNumId="8" w15:restartNumberingAfterBreak="0">
    <w:nsid w:val="2548052D"/>
    <w:multiLevelType w:val="hybridMultilevel"/>
    <w:tmpl w:val="9EF8FC04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1A56F1"/>
    <w:multiLevelType w:val="hybridMultilevel"/>
    <w:tmpl w:val="8B90B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C32BD"/>
    <w:multiLevelType w:val="hybridMultilevel"/>
    <w:tmpl w:val="8842E110"/>
    <w:lvl w:ilvl="0" w:tplc="C6DED154">
      <w:start w:val="1"/>
      <w:numFmt w:val="decimal"/>
      <w:lvlText w:val="%1."/>
      <w:lvlJc w:val="left"/>
      <w:pPr>
        <w:ind w:left="467" w:hanging="28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348C6F08">
      <w:start w:val="1"/>
      <w:numFmt w:val="lowerLetter"/>
      <w:lvlText w:val="%2)"/>
      <w:lvlJc w:val="left"/>
      <w:pPr>
        <w:ind w:left="796" w:hanging="28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2" w:tplc="162C0C1C">
      <w:numFmt w:val="bullet"/>
      <w:lvlText w:val="•"/>
      <w:lvlJc w:val="left"/>
      <w:pPr>
        <w:ind w:left="1555" w:hanging="286"/>
      </w:pPr>
      <w:rPr>
        <w:rFonts w:hint="default"/>
        <w:lang w:val="pl-PL" w:eastAsia="en-US" w:bidi="ar-SA"/>
      </w:rPr>
    </w:lvl>
    <w:lvl w:ilvl="3" w:tplc="DE04E8C8">
      <w:numFmt w:val="bullet"/>
      <w:lvlText w:val="•"/>
      <w:lvlJc w:val="left"/>
      <w:pPr>
        <w:ind w:left="2310" w:hanging="286"/>
      </w:pPr>
      <w:rPr>
        <w:rFonts w:hint="default"/>
        <w:lang w:val="pl-PL" w:eastAsia="en-US" w:bidi="ar-SA"/>
      </w:rPr>
    </w:lvl>
    <w:lvl w:ilvl="4" w:tplc="E926E022">
      <w:numFmt w:val="bullet"/>
      <w:lvlText w:val="•"/>
      <w:lvlJc w:val="left"/>
      <w:pPr>
        <w:ind w:left="3066" w:hanging="286"/>
      </w:pPr>
      <w:rPr>
        <w:rFonts w:hint="default"/>
        <w:lang w:val="pl-PL" w:eastAsia="en-US" w:bidi="ar-SA"/>
      </w:rPr>
    </w:lvl>
    <w:lvl w:ilvl="5" w:tplc="F8AA47A2">
      <w:numFmt w:val="bullet"/>
      <w:lvlText w:val="•"/>
      <w:lvlJc w:val="left"/>
      <w:pPr>
        <w:ind w:left="3821" w:hanging="286"/>
      </w:pPr>
      <w:rPr>
        <w:rFonts w:hint="default"/>
        <w:lang w:val="pl-PL" w:eastAsia="en-US" w:bidi="ar-SA"/>
      </w:rPr>
    </w:lvl>
    <w:lvl w:ilvl="6" w:tplc="823259A0">
      <w:numFmt w:val="bullet"/>
      <w:lvlText w:val="•"/>
      <w:lvlJc w:val="left"/>
      <w:pPr>
        <w:ind w:left="4577" w:hanging="286"/>
      </w:pPr>
      <w:rPr>
        <w:rFonts w:hint="default"/>
        <w:lang w:val="pl-PL" w:eastAsia="en-US" w:bidi="ar-SA"/>
      </w:rPr>
    </w:lvl>
    <w:lvl w:ilvl="7" w:tplc="DDA6A23A">
      <w:numFmt w:val="bullet"/>
      <w:lvlText w:val="•"/>
      <w:lvlJc w:val="left"/>
      <w:pPr>
        <w:ind w:left="5332" w:hanging="286"/>
      </w:pPr>
      <w:rPr>
        <w:rFonts w:hint="default"/>
        <w:lang w:val="pl-PL" w:eastAsia="en-US" w:bidi="ar-SA"/>
      </w:rPr>
    </w:lvl>
    <w:lvl w:ilvl="8" w:tplc="247E5750">
      <w:numFmt w:val="bullet"/>
      <w:lvlText w:val="•"/>
      <w:lvlJc w:val="left"/>
      <w:pPr>
        <w:ind w:left="6088" w:hanging="286"/>
      </w:pPr>
      <w:rPr>
        <w:rFonts w:hint="default"/>
        <w:lang w:val="pl-PL" w:eastAsia="en-US" w:bidi="ar-SA"/>
      </w:rPr>
    </w:lvl>
  </w:abstractNum>
  <w:abstractNum w:abstractNumId="11" w15:restartNumberingAfterBreak="0">
    <w:nsid w:val="346B1C54"/>
    <w:multiLevelType w:val="hybridMultilevel"/>
    <w:tmpl w:val="DEE806B0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86604A"/>
    <w:multiLevelType w:val="hybridMultilevel"/>
    <w:tmpl w:val="6A72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7339C"/>
    <w:multiLevelType w:val="hybridMultilevel"/>
    <w:tmpl w:val="9C0E7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624B5"/>
    <w:multiLevelType w:val="hybridMultilevel"/>
    <w:tmpl w:val="DF2AF720"/>
    <w:lvl w:ilvl="0" w:tplc="52A86632">
      <w:start w:val="2"/>
      <w:numFmt w:val="decimal"/>
      <w:lvlText w:val="%1."/>
      <w:lvlJc w:val="left"/>
      <w:pPr>
        <w:ind w:left="467" w:hanging="28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226AAE74">
      <w:start w:val="1"/>
      <w:numFmt w:val="lowerLetter"/>
      <w:lvlText w:val="%2)"/>
      <w:lvlJc w:val="left"/>
      <w:pPr>
        <w:ind w:left="818" w:hanging="28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2" w:tplc="201E7372">
      <w:numFmt w:val="bullet"/>
      <w:lvlText w:val="•"/>
      <w:lvlJc w:val="left"/>
      <w:pPr>
        <w:ind w:left="1573" w:hanging="284"/>
      </w:pPr>
      <w:rPr>
        <w:rFonts w:hint="default"/>
        <w:lang w:val="pl-PL" w:eastAsia="en-US" w:bidi="ar-SA"/>
      </w:rPr>
    </w:lvl>
    <w:lvl w:ilvl="3" w:tplc="556A189E">
      <w:numFmt w:val="bullet"/>
      <w:lvlText w:val="•"/>
      <w:lvlJc w:val="left"/>
      <w:pPr>
        <w:ind w:left="2327" w:hanging="284"/>
      </w:pPr>
      <w:rPr>
        <w:rFonts w:hint="default"/>
        <w:lang w:val="pl-PL" w:eastAsia="en-US" w:bidi="ar-SA"/>
      </w:rPr>
    </w:lvl>
    <w:lvl w:ilvl="4" w:tplc="B5C49368">
      <w:numFmt w:val="bullet"/>
      <w:lvlText w:val="•"/>
      <w:lvlJc w:val="left"/>
      <w:pPr>
        <w:ind w:left="3081" w:hanging="284"/>
      </w:pPr>
      <w:rPr>
        <w:rFonts w:hint="default"/>
        <w:lang w:val="pl-PL" w:eastAsia="en-US" w:bidi="ar-SA"/>
      </w:rPr>
    </w:lvl>
    <w:lvl w:ilvl="5" w:tplc="97EA8830">
      <w:numFmt w:val="bullet"/>
      <w:lvlText w:val="•"/>
      <w:lvlJc w:val="left"/>
      <w:pPr>
        <w:ind w:left="3835" w:hanging="284"/>
      </w:pPr>
      <w:rPr>
        <w:rFonts w:hint="default"/>
        <w:lang w:val="pl-PL" w:eastAsia="en-US" w:bidi="ar-SA"/>
      </w:rPr>
    </w:lvl>
    <w:lvl w:ilvl="6" w:tplc="38A4796A">
      <w:numFmt w:val="bullet"/>
      <w:lvlText w:val="•"/>
      <w:lvlJc w:val="left"/>
      <w:pPr>
        <w:ind w:left="4589" w:hanging="284"/>
      </w:pPr>
      <w:rPr>
        <w:rFonts w:hint="default"/>
        <w:lang w:val="pl-PL" w:eastAsia="en-US" w:bidi="ar-SA"/>
      </w:rPr>
    </w:lvl>
    <w:lvl w:ilvl="7" w:tplc="699AC4A8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8" w:tplc="F4806CC6">
      <w:numFmt w:val="bullet"/>
      <w:lvlText w:val="•"/>
      <w:lvlJc w:val="left"/>
      <w:pPr>
        <w:ind w:left="6097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4FB818A8"/>
    <w:multiLevelType w:val="hybridMultilevel"/>
    <w:tmpl w:val="4F34F014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4"/>
  </w:num>
  <w:num w:numId="6">
    <w:abstractNumId w:val="10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  <w:num w:numId="11">
    <w:abstractNumId w:val="12"/>
  </w:num>
  <w:num w:numId="12">
    <w:abstractNumId w:val="8"/>
  </w:num>
  <w:num w:numId="13">
    <w:abstractNumId w:val="15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8D8"/>
    <w:rsid w:val="00004370"/>
    <w:rsid w:val="000162EC"/>
    <w:rsid w:val="000221E4"/>
    <w:rsid w:val="00035413"/>
    <w:rsid w:val="00037196"/>
    <w:rsid w:val="000445A4"/>
    <w:rsid w:val="0006193D"/>
    <w:rsid w:val="00094399"/>
    <w:rsid w:val="000A0B5A"/>
    <w:rsid w:val="000C15BC"/>
    <w:rsid w:val="000D0D48"/>
    <w:rsid w:val="000E5C0C"/>
    <w:rsid w:val="00101039"/>
    <w:rsid w:val="001013F0"/>
    <w:rsid w:val="00103DCC"/>
    <w:rsid w:val="001A62C4"/>
    <w:rsid w:val="001D2556"/>
    <w:rsid w:val="00213C80"/>
    <w:rsid w:val="00240B3F"/>
    <w:rsid w:val="00240B47"/>
    <w:rsid w:val="0025176F"/>
    <w:rsid w:val="00260E32"/>
    <w:rsid w:val="00262A34"/>
    <w:rsid w:val="00265968"/>
    <w:rsid w:val="002662E0"/>
    <w:rsid w:val="00281D90"/>
    <w:rsid w:val="002A771B"/>
    <w:rsid w:val="002B5E00"/>
    <w:rsid w:val="002B6DCE"/>
    <w:rsid w:val="002C1DAF"/>
    <w:rsid w:val="002C2836"/>
    <w:rsid w:val="002D028D"/>
    <w:rsid w:val="002E7882"/>
    <w:rsid w:val="002F1F2A"/>
    <w:rsid w:val="003179C7"/>
    <w:rsid w:val="0033300B"/>
    <w:rsid w:val="003445C3"/>
    <w:rsid w:val="0034516A"/>
    <w:rsid w:val="00367D7A"/>
    <w:rsid w:val="0037079F"/>
    <w:rsid w:val="003925D1"/>
    <w:rsid w:val="00397D39"/>
    <w:rsid w:val="003B56D4"/>
    <w:rsid w:val="003C3B3E"/>
    <w:rsid w:val="003C473D"/>
    <w:rsid w:val="003D7446"/>
    <w:rsid w:val="00417B85"/>
    <w:rsid w:val="00451227"/>
    <w:rsid w:val="004618C4"/>
    <w:rsid w:val="00470D52"/>
    <w:rsid w:val="0047234A"/>
    <w:rsid w:val="00474BA7"/>
    <w:rsid w:val="004850F6"/>
    <w:rsid w:val="00490E60"/>
    <w:rsid w:val="004B4845"/>
    <w:rsid w:val="004B599B"/>
    <w:rsid w:val="004C0F07"/>
    <w:rsid w:val="004C5578"/>
    <w:rsid w:val="004D6432"/>
    <w:rsid w:val="004E64C4"/>
    <w:rsid w:val="004E7679"/>
    <w:rsid w:val="004F0EE7"/>
    <w:rsid w:val="004F3734"/>
    <w:rsid w:val="005018A0"/>
    <w:rsid w:val="00505549"/>
    <w:rsid w:val="00511DB0"/>
    <w:rsid w:val="00514950"/>
    <w:rsid w:val="00516973"/>
    <w:rsid w:val="00522C2B"/>
    <w:rsid w:val="00525438"/>
    <w:rsid w:val="00541E3A"/>
    <w:rsid w:val="005501D6"/>
    <w:rsid w:val="005529DF"/>
    <w:rsid w:val="0055748C"/>
    <w:rsid w:val="0059358E"/>
    <w:rsid w:val="005F1446"/>
    <w:rsid w:val="00613E91"/>
    <w:rsid w:val="006412E9"/>
    <w:rsid w:val="00644ED1"/>
    <w:rsid w:val="00646C73"/>
    <w:rsid w:val="00665A18"/>
    <w:rsid w:val="00677AEC"/>
    <w:rsid w:val="00680C12"/>
    <w:rsid w:val="00693912"/>
    <w:rsid w:val="006A2917"/>
    <w:rsid w:val="006A566C"/>
    <w:rsid w:val="006A6CFA"/>
    <w:rsid w:val="006E7732"/>
    <w:rsid w:val="00704C3B"/>
    <w:rsid w:val="00712C48"/>
    <w:rsid w:val="007244D9"/>
    <w:rsid w:val="00727EF7"/>
    <w:rsid w:val="007438D8"/>
    <w:rsid w:val="0075183E"/>
    <w:rsid w:val="007A2C17"/>
    <w:rsid w:val="007C6BA7"/>
    <w:rsid w:val="007D5839"/>
    <w:rsid w:val="007E1611"/>
    <w:rsid w:val="007E4AA2"/>
    <w:rsid w:val="008123C9"/>
    <w:rsid w:val="00826051"/>
    <w:rsid w:val="0083625A"/>
    <w:rsid w:val="0085085B"/>
    <w:rsid w:val="00876E13"/>
    <w:rsid w:val="00877C42"/>
    <w:rsid w:val="00881392"/>
    <w:rsid w:val="00895ABB"/>
    <w:rsid w:val="00895D8A"/>
    <w:rsid w:val="008975E2"/>
    <w:rsid w:val="008A77CB"/>
    <w:rsid w:val="008D5491"/>
    <w:rsid w:val="008E1DDD"/>
    <w:rsid w:val="008F2C96"/>
    <w:rsid w:val="009065FC"/>
    <w:rsid w:val="00914A05"/>
    <w:rsid w:val="0093647E"/>
    <w:rsid w:val="00953FEE"/>
    <w:rsid w:val="009708B3"/>
    <w:rsid w:val="009A1B94"/>
    <w:rsid w:val="009B170B"/>
    <w:rsid w:val="009B7DFF"/>
    <w:rsid w:val="009F2D63"/>
    <w:rsid w:val="00A157B0"/>
    <w:rsid w:val="00A3183B"/>
    <w:rsid w:val="00A35929"/>
    <w:rsid w:val="00A5538B"/>
    <w:rsid w:val="00A57979"/>
    <w:rsid w:val="00A9030E"/>
    <w:rsid w:val="00AA0058"/>
    <w:rsid w:val="00AC0AF2"/>
    <w:rsid w:val="00AC2709"/>
    <w:rsid w:val="00B107A4"/>
    <w:rsid w:val="00B31A6A"/>
    <w:rsid w:val="00B371EC"/>
    <w:rsid w:val="00B43A3E"/>
    <w:rsid w:val="00B93FB3"/>
    <w:rsid w:val="00BA385C"/>
    <w:rsid w:val="00BB3FFC"/>
    <w:rsid w:val="00BC14B8"/>
    <w:rsid w:val="00BC4C98"/>
    <w:rsid w:val="00BD71D7"/>
    <w:rsid w:val="00BE0E9C"/>
    <w:rsid w:val="00BF4112"/>
    <w:rsid w:val="00C1660B"/>
    <w:rsid w:val="00C21914"/>
    <w:rsid w:val="00C2687E"/>
    <w:rsid w:val="00C3520E"/>
    <w:rsid w:val="00C4409C"/>
    <w:rsid w:val="00C5116C"/>
    <w:rsid w:val="00C8014A"/>
    <w:rsid w:val="00C92FDD"/>
    <w:rsid w:val="00C96C38"/>
    <w:rsid w:val="00C96C87"/>
    <w:rsid w:val="00CA571E"/>
    <w:rsid w:val="00CC0191"/>
    <w:rsid w:val="00CE0500"/>
    <w:rsid w:val="00CE40B6"/>
    <w:rsid w:val="00CE55B9"/>
    <w:rsid w:val="00CE5EF4"/>
    <w:rsid w:val="00CF7CCC"/>
    <w:rsid w:val="00D00B64"/>
    <w:rsid w:val="00D12C3A"/>
    <w:rsid w:val="00D2370C"/>
    <w:rsid w:val="00D73C0A"/>
    <w:rsid w:val="00D749D2"/>
    <w:rsid w:val="00D85842"/>
    <w:rsid w:val="00DC73E7"/>
    <w:rsid w:val="00DC786C"/>
    <w:rsid w:val="00DE4244"/>
    <w:rsid w:val="00DF4F36"/>
    <w:rsid w:val="00E00167"/>
    <w:rsid w:val="00E3557E"/>
    <w:rsid w:val="00E35A23"/>
    <w:rsid w:val="00E37922"/>
    <w:rsid w:val="00E609ED"/>
    <w:rsid w:val="00E83117"/>
    <w:rsid w:val="00E85CA0"/>
    <w:rsid w:val="00EA5918"/>
    <w:rsid w:val="00EB2AD7"/>
    <w:rsid w:val="00ED1C31"/>
    <w:rsid w:val="00EE4336"/>
    <w:rsid w:val="00EF7914"/>
    <w:rsid w:val="00F039E4"/>
    <w:rsid w:val="00F15F54"/>
    <w:rsid w:val="00F338E7"/>
    <w:rsid w:val="00F532F4"/>
    <w:rsid w:val="00F71AC1"/>
    <w:rsid w:val="00F74893"/>
    <w:rsid w:val="00F97B45"/>
    <w:rsid w:val="00FB421B"/>
    <w:rsid w:val="00FD00BE"/>
    <w:rsid w:val="00FD4F31"/>
    <w:rsid w:val="00FD69AC"/>
    <w:rsid w:val="00FE09F5"/>
    <w:rsid w:val="00FE63AC"/>
    <w:rsid w:val="00FF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8B97"/>
  <w15:docId w15:val="{954E6FB5-84BD-44FE-AAE5-0982ED34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ind w:left="307"/>
    </w:pPr>
    <w:rPr>
      <w:rFonts w:ascii="Times New Roman" w:eastAsia="Times New Roman" w:hAnsi="Times New Roman" w:cs="Times New Roman"/>
      <w:b/>
      <w:bCs/>
      <w:i/>
      <w:iCs/>
    </w:r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E37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92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37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922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6B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6B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6BA7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B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BA7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BA7"/>
    <w:rPr>
      <w:rFonts w:ascii="Segoe UI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AA0058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8B4A1-FE0E-4A85-851C-BD40022F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Grębosz, Halina</dc:creator>
  <cp:lastModifiedBy>Justyna Bykowska-Berest</cp:lastModifiedBy>
  <cp:revision>14</cp:revision>
  <dcterms:created xsi:type="dcterms:W3CDTF">2025-05-19T09:46:00Z</dcterms:created>
  <dcterms:modified xsi:type="dcterms:W3CDTF">2026-05-20T12:25:00Z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2023-04-27T00:00:00Z</vt:filetime>
  </property>
  <property fmtid="{D5CDD505-2E9C-101B-9397-08002B2CF9AE}" pid="5" name="Producer">
    <vt:lpwstr>Microsoft® Word 2019</vt:lpwstr>
  </property>
</Properties>
</file>